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2A96F" w14:textId="11987AD0" w:rsidR="0083276A" w:rsidRPr="00597EBE" w:rsidRDefault="0083276A" w:rsidP="0083276A">
      <w:pPr>
        <w:spacing w:line="240" w:lineRule="auto"/>
        <w:jc w:val="center"/>
        <w:rPr>
          <w:b/>
          <w:bCs/>
          <w:sz w:val="28"/>
          <w:szCs w:val="28"/>
          <w:lang w:val="en-US"/>
        </w:rPr>
      </w:pPr>
      <w:r>
        <w:rPr>
          <w:b/>
          <w:bCs/>
          <w:sz w:val="28"/>
          <w:szCs w:val="28"/>
          <w:lang w:val="en-US"/>
        </w:rPr>
        <w:t>BIDDERS DISCLOSURE</w:t>
      </w:r>
    </w:p>
    <w:p w14:paraId="31C81FDD" w14:textId="77777777" w:rsidR="0083276A" w:rsidRDefault="0083276A" w:rsidP="00F91CCD">
      <w:pPr>
        <w:pStyle w:val="11t"/>
        <w:numPr>
          <w:ilvl w:val="0"/>
          <w:numId w:val="0"/>
        </w:numPr>
      </w:pPr>
    </w:p>
    <w:p w14:paraId="561C8EDB" w14:textId="77777777" w:rsidR="0083276A" w:rsidRPr="002776E1" w:rsidRDefault="0083276A" w:rsidP="00164C7E">
      <w:pPr>
        <w:pStyle w:val="1t"/>
        <w:numPr>
          <w:ilvl w:val="0"/>
          <w:numId w:val="19"/>
        </w:numPr>
      </w:pPr>
      <w:r w:rsidRPr="002776E1">
        <w:t>PURPOSE OF THE FORM</w:t>
      </w:r>
    </w:p>
    <w:p w14:paraId="20A1594D" w14:textId="77777777" w:rsidR="0083276A" w:rsidRPr="002776E1" w:rsidRDefault="0083276A" w:rsidP="002776E1">
      <w:pPr>
        <w:pStyle w:val="11m"/>
      </w:pPr>
      <w:r w:rsidRPr="002776E1">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56464B" w14:textId="242453F9" w:rsidR="0083276A" w:rsidRPr="00F91CCD" w:rsidRDefault="0083276A" w:rsidP="002776E1">
      <w:pPr>
        <w:pStyle w:val="11m"/>
      </w:pPr>
      <w:r w:rsidRPr="00F91CCD">
        <w:t>Where a person/s are listed in the Register for Tender Defaulters and / or the List of Restricted Suppliers, that person will automatically be disqualified from the bid process.</w:t>
      </w:r>
    </w:p>
    <w:p w14:paraId="782A738F" w14:textId="2F299F99" w:rsidR="0083276A" w:rsidRPr="0083276A" w:rsidRDefault="0083276A" w:rsidP="00164C7E">
      <w:pPr>
        <w:pStyle w:val="1t"/>
        <w:numPr>
          <w:ilvl w:val="0"/>
          <w:numId w:val="0"/>
        </w:numPr>
        <w:ind w:left="567"/>
      </w:pPr>
    </w:p>
    <w:p w14:paraId="3FBABE36" w14:textId="72B651F4" w:rsidR="0083276A" w:rsidRPr="0083276A" w:rsidRDefault="000A1527" w:rsidP="00164C7E">
      <w:pPr>
        <w:pStyle w:val="1m"/>
      </w:pPr>
      <w:r w:rsidRPr="0083276A">
        <mc:AlternateContent>
          <mc:Choice Requires="wps">
            <w:drawing>
              <wp:anchor distT="0" distB="0" distL="114300" distR="114300" simplePos="0" relativeHeight="251659264" behindDoc="0" locked="0" layoutInCell="1" allowOverlap="1" wp14:anchorId="08772705" wp14:editId="062FE502">
                <wp:simplePos x="0" y="0"/>
                <wp:positionH relativeFrom="column">
                  <wp:posOffset>5435864</wp:posOffset>
                </wp:positionH>
                <wp:positionV relativeFrom="paragraph">
                  <wp:posOffset>165100</wp:posOffset>
                </wp:positionV>
                <wp:extent cx="676275" cy="514350"/>
                <wp:effectExtent l="0" t="0" r="28575" b="19050"/>
                <wp:wrapSquare wrapText="bothSides"/>
                <wp:docPr id="1484035492" name="Text Box 1"/>
                <wp:cNvGraphicFramePr/>
                <a:graphic xmlns:a="http://schemas.openxmlformats.org/drawingml/2006/main">
                  <a:graphicData uri="http://schemas.microsoft.com/office/word/2010/wordprocessingShape">
                    <wps:wsp>
                      <wps:cNvSpPr txBox="1"/>
                      <wps:spPr>
                        <a:xfrm>
                          <a:off x="0" y="0"/>
                          <a:ext cx="676275" cy="514350"/>
                        </a:xfrm>
                        <a:prstGeom prst="rect">
                          <a:avLst/>
                        </a:prstGeom>
                        <a:solidFill>
                          <a:schemeClr val="lt1"/>
                        </a:solidFill>
                        <a:ln w="6350">
                          <a:solidFill>
                            <a:schemeClr val="tx1"/>
                          </a:solidFill>
                        </a:ln>
                      </wps:spPr>
                      <wps:txbx>
                        <w:txbxContent>
                          <w:p w14:paraId="3CBF6A2C" w14:textId="49161A30" w:rsidR="0083276A" w:rsidRDefault="0083276A" w:rsidP="0083276A">
                            <w:pPr>
                              <w:spacing w:line="240" w:lineRule="auto"/>
                              <w:rPr>
                                <w:sz w:val="20"/>
                                <w:szCs w:val="20"/>
                                <w:lang w:val="en-US"/>
                              </w:rPr>
                            </w:pPr>
                            <w:r>
                              <w:rPr>
                                <w:sz w:val="20"/>
                                <w:szCs w:val="20"/>
                                <w:lang w:val="en-US"/>
                              </w:rPr>
                              <w:t xml:space="preserve">Yes </w:t>
                            </w:r>
                            <w:sdt>
                              <w:sdtPr>
                                <w:rPr>
                                  <w:sz w:val="24"/>
                                  <w:szCs w:val="24"/>
                                  <w:lang w:val="en-US"/>
                                </w:rPr>
                                <w:id w:val="-2095310065"/>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1658E3DE" w14:textId="59F3A048" w:rsidR="0083276A" w:rsidRDefault="0083276A" w:rsidP="0083276A">
                            <w:pPr>
                              <w:spacing w:line="240" w:lineRule="auto"/>
                              <w:rPr>
                                <w:sz w:val="24"/>
                                <w:szCs w:val="24"/>
                                <w:lang w:val="en-US"/>
                              </w:rPr>
                            </w:pPr>
                            <w:r>
                              <w:rPr>
                                <w:sz w:val="20"/>
                                <w:szCs w:val="20"/>
                                <w:lang w:val="en-US"/>
                              </w:rPr>
                              <w:t>No</w:t>
                            </w:r>
                            <w:r w:rsidR="00764E2B">
                              <w:rPr>
                                <w:sz w:val="20"/>
                                <w:szCs w:val="20"/>
                                <w:lang w:val="en-US"/>
                              </w:rPr>
                              <w:t xml:space="preserve"> </w:t>
                            </w:r>
                            <w:r w:rsidRPr="000E1959">
                              <w:rPr>
                                <w:sz w:val="24"/>
                                <w:szCs w:val="24"/>
                                <w:lang w:val="en-US"/>
                              </w:rPr>
                              <w:t xml:space="preserve"> </w:t>
                            </w:r>
                            <w:sdt>
                              <w:sdtPr>
                                <w:rPr>
                                  <w:sz w:val="24"/>
                                  <w:szCs w:val="24"/>
                                  <w:lang w:val="en-US"/>
                                </w:rPr>
                                <w:id w:val="1616645713"/>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2214D204" w14:textId="77777777" w:rsidR="0083276A" w:rsidRDefault="008327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72705" id="_x0000_t202" coordsize="21600,21600" o:spt="202" path="m,l,21600r21600,l21600,xe">
                <v:stroke joinstyle="miter"/>
                <v:path gradientshapeok="t" o:connecttype="rect"/>
              </v:shapetype>
              <v:shape id="Text Box 1" o:spid="_x0000_s1026" type="#_x0000_t202" style="position:absolute;left:0;text-align:left;margin-left:428pt;margin-top:13pt;width:53.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" fillcolor="white [3201]" strokecolor="black [3213]" strokeweight=".5pt">
                <v:textbox>
                  <w:txbxContent>
                    <w:p w14:paraId="3CBF6A2C" w14:textId="49161A30" w:rsidR="0083276A" w:rsidRDefault="0083276A" w:rsidP="0083276A">
                      <w:pPr>
                        <w:spacing w:line="240" w:lineRule="auto"/>
                        <w:rPr>
                          <w:sz w:val="20"/>
                          <w:szCs w:val="20"/>
                          <w:lang w:val="en-US"/>
                        </w:rPr>
                      </w:pPr>
                      <w:r>
                        <w:rPr>
                          <w:sz w:val="20"/>
                          <w:szCs w:val="20"/>
                          <w:lang w:val="en-US"/>
                        </w:rPr>
                        <w:t xml:space="preserve">Yes </w:t>
                      </w:r>
                      <w:sdt>
                        <w:sdtPr>
                          <w:rPr>
                            <w:sz w:val="24"/>
                            <w:szCs w:val="24"/>
                            <w:lang w:val="en-US"/>
                          </w:rPr>
                          <w:id w:val="-2095310065"/>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1658E3DE" w14:textId="59F3A048" w:rsidR="0083276A" w:rsidRDefault="0083276A" w:rsidP="0083276A">
                      <w:pPr>
                        <w:spacing w:line="240" w:lineRule="auto"/>
                        <w:rPr>
                          <w:sz w:val="24"/>
                          <w:szCs w:val="24"/>
                          <w:lang w:val="en-US"/>
                        </w:rPr>
                      </w:pPr>
                      <w:r>
                        <w:rPr>
                          <w:sz w:val="20"/>
                          <w:szCs w:val="20"/>
                          <w:lang w:val="en-US"/>
                        </w:rPr>
                        <w:t>No</w:t>
                      </w:r>
                      <w:r w:rsidR="00764E2B">
                        <w:rPr>
                          <w:sz w:val="20"/>
                          <w:szCs w:val="20"/>
                          <w:lang w:val="en-US"/>
                        </w:rPr>
                        <w:t xml:space="preserve"> </w:t>
                      </w:r>
                      <w:r w:rsidRPr="000E1959">
                        <w:rPr>
                          <w:sz w:val="24"/>
                          <w:szCs w:val="24"/>
                          <w:lang w:val="en-US"/>
                        </w:rPr>
                        <w:t xml:space="preserve"> </w:t>
                      </w:r>
                      <w:sdt>
                        <w:sdtPr>
                          <w:rPr>
                            <w:sz w:val="24"/>
                            <w:szCs w:val="24"/>
                            <w:lang w:val="en-US"/>
                          </w:rPr>
                          <w:id w:val="1616645713"/>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2214D204" w14:textId="77777777" w:rsidR="0083276A" w:rsidRDefault="0083276A"/>
                  </w:txbxContent>
                </v:textbox>
                <w10:wrap type="square"/>
              </v:shape>
            </w:pict>
          </mc:Fallback>
        </mc:AlternateContent>
      </w:r>
      <w:r w:rsidR="0083276A" w:rsidRPr="0083276A">
        <w:t>BIDDER’S DECLARATION</w:t>
      </w:r>
    </w:p>
    <w:p w14:paraId="097CCEC6" w14:textId="24459885" w:rsidR="0083276A" w:rsidRPr="0083276A" w:rsidRDefault="0083276A" w:rsidP="002776E1">
      <w:pPr>
        <w:pStyle w:val="11m"/>
      </w:pPr>
      <w:r w:rsidRPr="0083276A">
        <w:t>Is the bidder, or any of its directors / trustees / shareholders / members / partners or any person having a controlling interest</w:t>
      </w:r>
      <w:r w:rsidR="00764E2B">
        <w:t xml:space="preserve"> </w:t>
      </w:r>
      <w:r w:rsidR="00764E2B" w:rsidRPr="00764E2B">
        <w:rPr>
          <w:rStyle w:val="FootnoteReference"/>
          <w:sz w:val="24"/>
          <w:szCs w:val="24"/>
        </w:rPr>
        <w:footnoteReference w:id="1"/>
      </w:r>
      <w:r w:rsidR="00764E2B" w:rsidRPr="00764E2B">
        <w:rPr>
          <w:sz w:val="24"/>
          <w:szCs w:val="24"/>
        </w:rPr>
        <w:t xml:space="preserve"> </w:t>
      </w:r>
      <w:r w:rsidRPr="0083276A">
        <w:t>in the enterprise, employed by the state?</w:t>
      </w:r>
    </w:p>
    <w:p w14:paraId="64C33843" w14:textId="39D1F72D" w:rsidR="0083276A" w:rsidRPr="002776E1" w:rsidRDefault="0083276A" w:rsidP="00B14183">
      <w:pPr>
        <w:pStyle w:val="111t"/>
      </w:pPr>
      <w:r w:rsidRPr="002776E1">
        <w:t xml:space="preserve">If so, </w:t>
      </w:r>
      <w:r w:rsidRPr="00B14183">
        <w:t>furnish</w:t>
      </w:r>
      <w:r w:rsidRPr="002776E1">
        <w:t xml:space="preserve"> particulars of the names, individual identity numbers, and, if applicable, state employee numbers of sole proprietor</w:t>
      </w:r>
      <w:r w:rsidR="002776E1" w:rsidRPr="002776E1">
        <w:t xml:space="preserve"> </w:t>
      </w:r>
      <w:r w:rsidRPr="002776E1">
        <w:t>/ directors / trustees / shareholders / members</w:t>
      </w:r>
      <w:r w:rsidR="002776E1" w:rsidRPr="002776E1">
        <w:t xml:space="preserve"> </w:t>
      </w:r>
      <w:r w:rsidRPr="002776E1">
        <w:t>/ partners or any person having a controlling interest in the enterprise, in table below.</w:t>
      </w:r>
    </w:p>
    <w:p w14:paraId="5EE9B639" w14:textId="77777777" w:rsidR="0083276A" w:rsidRDefault="0083276A" w:rsidP="00F91CCD">
      <w:pPr>
        <w:pStyle w:val="11t"/>
        <w:numPr>
          <w:ilvl w:val="0"/>
          <w:numId w:val="0"/>
        </w:numPr>
      </w:pPr>
    </w:p>
    <w:tbl>
      <w:tblPr>
        <w:tblStyle w:val="TableGrid"/>
        <w:tblW w:w="0" w:type="auto"/>
        <w:tblLook w:val="04A0" w:firstRow="1" w:lastRow="0" w:firstColumn="1" w:lastColumn="0" w:noHBand="0" w:noVBand="1"/>
      </w:tblPr>
      <w:tblGrid>
        <w:gridCol w:w="3209"/>
        <w:gridCol w:w="2598"/>
        <w:gridCol w:w="3821"/>
      </w:tblGrid>
      <w:tr w:rsidR="000A1527" w14:paraId="4B4D775B" w14:textId="77777777" w:rsidTr="000A1527">
        <w:tc>
          <w:tcPr>
            <w:tcW w:w="3209" w:type="dxa"/>
            <w:shd w:val="clear" w:color="auto" w:fill="D9D9D9" w:themeFill="background1" w:themeFillShade="D9"/>
          </w:tcPr>
          <w:p w14:paraId="4661D53F" w14:textId="611D7F32" w:rsidR="000A1527" w:rsidRPr="000A1527" w:rsidRDefault="000A1527" w:rsidP="00F91CCD">
            <w:pPr>
              <w:pStyle w:val="11t"/>
              <w:numPr>
                <w:ilvl w:val="0"/>
                <w:numId w:val="0"/>
              </w:numPr>
              <w:rPr>
                <w:b/>
                <w:bCs/>
              </w:rPr>
            </w:pPr>
            <w:r w:rsidRPr="000A1527">
              <w:rPr>
                <w:b/>
                <w:bCs/>
              </w:rPr>
              <w:t>FULL NAME</w:t>
            </w:r>
          </w:p>
        </w:tc>
        <w:tc>
          <w:tcPr>
            <w:tcW w:w="2598" w:type="dxa"/>
            <w:shd w:val="clear" w:color="auto" w:fill="D9D9D9" w:themeFill="background1" w:themeFillShade="D9"/>
          </w:tcPr>
          <w:p w14:paraId="323EB9D0" w14:textId="2877509A" w:rsidR="000A1527" w:rsidRPr="000A1527" w:rsidRDefault="000A1527" w:rsidP="00F91CCD">
            <w:pPr>
              <w:pStyle w:val="11t"/>
              <w:numPr>
                <w:ilvl w:val="0"/>
                <w:numId w:val="0"/>
              </w:numPr>
              <w:rPr>
                <w:b/>
                <w:bCs/>
              </w:rPr>
            </w:pPr>
            <w:r w:rsidRPr="000A1527">
              <w:rPr>
                <w:b/>
                <w:bCs/>
              </w:rPr>
              <w:t>IDENTITY NUMBER</w:t>
            </w:r>
          </w:p>
        </w:tc>
        <w:tc>
          <w:tcPr>
            <w:tcW w:w="3821" w:type="dxa"/>
            <w:shd w:val="clear" w:color="auto" w:fill="D9D9D9" w:themeFill="background1" w:themeFillShade="D9"/>
          </w:tcPr>
          <w:p w14:paraId="2B6B37EE" w14:textId="5519D529" w:rsidR="000A1527" w:rsidRPr="000A1527" w:rsidRDefault="000A1527" w:rsidP="00F91CCD">
            <w:pPr>
              <w:pStyle w:val="11t"/>
              <w:numPr>
                <w:ilvl w:val="0"/>
                <w:numId w:val="0"/>
              </w:numPr>
              <w:rPr>
                <w:b/>
                <w:bCs/>
              </w:rPr>
            </w:pPr>
            <w:r w:rsidRPr="000A1527">
              <w:rPr>
                <w:b/>
                <w:bCs/>
              </w:rPr>
              <w:t>NAME OF STATE INSTITUTION</w:t>
            </w:r>
          </w:p>
        </w:tc>
      </w:tr>
      <w:tr w:rsidR="000A1527" w14:paraId="525AEA64" w14:textId="77777777" w:rsidTr="000A1527">
        <w:tc>
          <w:tcPr>
            <w:tcW w:w="3209" w:type="dxa"/>
          </w:tcPr>
          <w:p w14:paraId="75E8CC5A" w14:textId="77777777" w:rsidR="000A1527" w:rsidRPr="000A1527" w:rsidRDefault="000A1527" w:rsidP="00F91CCD">
            <w:pPr>
              <w:pStyle w:val="11t"/>
              <w:numPr>
                <w:ilvl w:val="0"/>
                <w:numId w:val="0"/>
              </w:numPr>
            </w:pPr>
          </w:p>
        </w:tc>
        <w:tc>
          <w:tcPr>
            <w:tcW w:w="2598" w:type="dxa"/>
          </w:tcPr>
          <w:p w14:paraId="7EF480EB" w14:textId="77777777" w:rsidR="000A1527" w:rsidRPr="000A1527" w:rsidRDefault="000A1527" w:rsidP="00F91CCD">
            <w:pPr>
              <w:pStyle w:val="11t"/>
              <w:numPr>
                <w:ilvl w:val="0"/>
                <w:numId w:val="0"/>
              </w:numPr>
            </w:pPr>
          </w:p>
        </w:tc>
        <w:tc>
          <w:tcPr>
            <w:tcW w:w="3821" w:type="dxa"/>
          </w:tcPr>
          <w:p w14:paraId="0502AAB1" w14:textId="77777777" w:rsidR="000A1527" w:rsidRPr="000A1527" w:rsidRDefault="000A1527" w:rsidP="00F91CCD">
            <w:pPr>
              <w:pStyle w:val="11t"/>
              <w:numPr>
                <w:ilvl w:val="0"/>
                <w:numId w:val="0"/>
              </w:numPr>
            </w:pPr>
          </w:p>
        </w:tc>
      </w:tr>
      <w:tr w:rsidR="000A1527" w14:paraId="7A85BF8D" w14:textId="77777777" w:rsidTr="000A1527">
        <w:tc>
          <w:tcPr>
            <w:tcW w:w="3209" w:type="dxa"/>
          </w:tcPr>
          <w:p w14:paraId="04DEF0F9" w14:textId="77777777" w:rsidR="000A1527" w:rsidRPr="000A1527" w:rsidRDefault="000A1527" w:rsidP="00F91CCD">
            <w:pPr>
              <w:pStyle w:val="11t"/>
              <w:numPr>
                <w:ilvl w:val="0"/>
                <w:numId w:val="0"/>
              </w:numPr>
            </w:pPr>
          </w:p>
        </w:tc>
        <w:tc>
          <w:tcPr>
            <w:tcW w:w="2598" w:type="dxa"/>
          </w:tcPr>
          <w:p w14:paraId="77CF307C" w14:textId="77777777" w:rsidR="000A1527" w:rsidRPr="000A1527" w:rsidRDefault="000A1527" w:rsidP="00F91CCD">
            <w:pPr>
              <w:pStyle w:val="11t"/>
              <w:numPr>
                <w:ilvl w:val="0"/>
                <w:numId w:val="0"/>
              </w:numPr>
            </w:pPr>
          </w:p>
        </w:tc>
        <w:tc>
          <w:tcPr>
            <w:tcW w:w="3821" w:type="dxa"/>
          </w:tcPr>
          <w:p w14:paraId="6283EF71" w14:textId="77777777" w:rsidR="000A1527" w:rsidRPr="000A1527" w:rsidRDefault="000A1527" w:rsidP="00F91CCD">
            <w:pPr>
              <w:pStyle w:val="11t"/>
              <w:numPr>
                <w:ilvl w:val="0"/>
                <w:numId w:val="0"/>
              </w:numPr>
            </w:pPr>
          </w:p>
        </w:tc>
      </w:tr>
      <w:tr w:rsidR="000A1527" w14:paraId="3A262DC0" w14:textId="77777777" w:rsidTr="000A1527">
        <w:tc>
          <w:tcPr>
            <w:tcW w:w="3209" w:type="dxa"/>
          </w:tcPr>
          <w:p w14:paraId="74BC9BCD" w14:textId="77777777" w:rsidR="000A1527" w:rsidRPr="000A1527" w:rsidRDefault="000A1527" w:rsidP="00F91CCD">
            <w:pPr>
              <w:pStyle w:val="11t"/>
              <w:numPr>
                <w:ilvl w:val="0"/>
                <w:numId w:val="0"/>
              </w:numPr>
            </w:pPr>
          </w:p>
        </w:tc>
        <w:tc>
          <w:tcPr>
            <w:tcW w:w="2598" w:type="dxa"/>
          </w:tcPr>
          <w:p w14:paraId="02B1EFA1" w14:textId="77777777" w:rsidR="000A1527" w:rsidRPr="000A1527" w:rsidRDefault="000A1527" w:rsidP="00F91CCD">
            <w:pPr>
              <w:pStyle w:val="11t"/>
              <w:numPr>
                <w:ilvl w:val="0"/>
                <w:numId w:val="0"/>
              </w:numPr>
            </w:pPr>
          </w:p>
        </w:tc>
        <w:tc>
          <w:tcPr>
            <w:tcW w:w="3821" w:type="dxa"/>
          </w:tcPr>
          <w:p w14:paraId="7F42A0F7" w14:textId="77777777" w:rsidR="000A1527" w:rsidRPr="000A1527" w:rsidRDefault="000A1527" w:rsidP="00F91CCD">
            <w:pPr>
              <w:pStyle w:val="11t"/>
              <w:numPr>
                <w:ilvl w:val="0"/>
                <w:numId w:val="0"/>
              </w:numPr>
            </w:pPr>
          </w:p>
        </w:tc>
      </w:tr>
      <w:tr w:rsidR="000A1527" w14:paraId="2B6B819C" w14:textId="77777777" w:rsidTr="000A1527">
        <w:tc>
          <w:tcPr>
            <w:tcW w:w="3209" w:type="dxa"/>
          </w:tcPr>
          <w:p w14:paraId="65B5FFA1" w14:textId="77777777" w:rsidR="000A1527" w:rsidRPr="000A1527" w:rsidRDefault="000A1527" w:rsidP="00F91CCD">
            <w:pPr>
              <w:pStyle w:val="11t"/>
              <w:numPr>
                <w:ilvl w:val="0"/>
                <w:numId w:val="0"/>
              </w:numPr>
            </w:pPr>
          </w:p>
        </w:tc>
        <w:tc>
          <w:tcPr>
            <w:tcW w:w="2598" w:type="dxa"/>
          </w:tcPr>
          <w:p w14:paraId="121CBE60" w14:textId="77777777" w:rsidR="000A1527" w:rsidRPr="000A1527" w:rsidRDefault="000A1527" w:rsidP="00F91CCD">
            <w:pPr>
              <w:pStyle w:val="11t"/>
              <w:numPr>
                <w:ilvl w:val="0"/>
                <w:numId w:val="0"/>
              </w:numPr>
            </w:pPr>
          </w:p>
        </w:tc>
        <w:tc>
          <w:tcPr>
            <w:tcW w:w="3821" w:type="dxa"/>
          </w:tcPr>
          <w:p w14:paraId="73C01827" w14:textId="77777777" w:rsidR="000A1527" w:rsidRPr="000A1527" w:rsidRDefault="000A1527" w:rsidP="00F91CCD">
            <w:pPr>
              <w:pStyle w:val="11t"/>
              <w:numPr>
                <w:ilvl w:val="0"/>
                <w:numId w:val="0"/>
              </w:numPr>
            </w:pPr>
          </w:p>
        </w:tc>
      </w:tr>
      <w:tr w:rsidR="000A1527" w14:paraId="6A6E49F8" w14:textId="77777777" w:rsidTr="000A1527">
        <w:tc>
          <w:tcPr>
            <w:tcW w:w="3209" w:type="dxa"/>
          </w:tcPr>
          <w:p w14:paraId="565817CF" w14:textId="77777777" w:rsidR="000A1527" w:rsidRPr="000A1527" w:rsidRDefault="000A1527" w:rsidP="00F91CCD">
            <w:pPr>
              <w:pStyle w:val="11t"/>
              <w:numPr>
                <w:ilvl w:val="0"/>
                <w:numId w:val="0"/>
              </w:numPr>
            </w:pPr>
          </w:p>
        </w:tc>
        <w:tc>
          <w:tcPr>
            <w:tcW w:w="2598" w:type="dxa"/>
          </w:tcPr>
          <w:p w14:paraId="0C964DBF" w14:textId="77777777" w:rsidR="000A1527" w:rsidRPr="000A1527" w:rsidRDefault="000A1527" w:rsidP="00F91CCD">
            <w:pPr>
              <w:pStyle w:val="11t"/>
              <w:numPr>
                <w:ilvl w:val="0"/>
                <w:numId w:val="0"/>
              </w:numPr>
            </w:pPr>
          </w:p>
        </w:tc>
        <w:tc>
          <w:tcPr>
            <w:tcW w:w="3821" w:type="dxa"/>
          </w:tcPr>
          <w:p w14:paraId="7D31614A" w14:textId="77777777" w:rsidR="000A1527" w:rsidRPr="000A1527" w:rsidRDefault="000A1527" w:rsidP="00F91CCD">
            <w:pPr>
              <w:pStyle w:val="11t"/>
              <w:numPr>
                <w:ilvl w:val="0"/>
                <w:numId w:val="0"/>
              </w:numPr>
            </w:pPr>
          </w:p>
        </w:tc>
      </w:tr>
      <w:tr w:rsidR="000A1527" w14:paraId="41C2CD77" w14:textId="77777777" w:rsidTr="000A1527">
        <w:tc>
          <w:tcPr>
            <w:tcW w:w="3209" w:type="dxa"/>
          </w:tcPr>
          <w:p w14:paraId="4606546B" w14:textId="77777777" w:rsidR="000A1527" w:rsidRPr="000A1527" w:rsidRDefault="000A1527" w:rsidP="00F91CCD">
            <w:pPr>
              <w:pStyle w:val="11t"/>
              <w:numPr>
                <w:ilvl w:val="0"/>
                <w:numId w:val="0"/>
              </w:numPr>
            </w:pPr>
          </w:p>
        </w:tc>
        <w:tc>
          <w:tcPr>
            <w:tcW w:w="2598" w:type="dxa"/>
          </w:tcPr>
          <w:p w14:paraId="7BE1776A" w14:textId="77777777" w:rsidR="000A1527" w:rsidRPr="000A1527" w:rsidRDefault="000A1527" w:rsidP="00F91CCD">
            <w:pPr>
              <w:pStyle w:val="11t"/>
              <w:numPr>
                <w:ilvl w:val="0"/>
                <w:numId w:val="0"/>
              </w:numPr>
            </w:pPr>
          </w:p>
        </w:tc>
        <w:tc>
          <w:tcPr>
            <w:tcW w:w="3821" w:type="dxa"/>
          </w:tcPr>
          <w:p w14:paraId="13AF28F4" w14:textId="77777777" w:rsidR="000A1527" w:rsidRPr="000A1527" w:rsidRDefault="000A1527" w:rsidP="00F91CCD">
            <w:pPr>
              <w:pStyle w:val="11t"/>
              <w:numPr>
                <w:ilvl w:val="0"/>
                <w:numId w:val="0"/>
              </w:numPr>
            </w:pPr>
          </w:p>
        </w:tc>
      </w:tr>
      <w:tr w:rsidR="000A1527" w14:paraId="67417735" w14:textId="77777777" w:rsidTr="000A1527">
        <w:tc>
          <w:tcPr>
            <w:tcW w:w="3209" w:type="dxa"/>
          </w:tcPr>
          <w:p w14:paraId="78128DF0" w14:textId="77777777" w:rsidR="000A1527" w:rsidRPr="000A1527" w:rsidRDefault="000A1527" w:rsidP="00F91CCD">
            <w:pPr>
              <w:pStyle w:val="11t"/>
              <w:numPr>
                <w:ilvl w:val="0"/>
                <w:numId w:val="0"/>
              </w:numPr>
            </w:pPr>
          </w:p>
        </w:tc>
        <w:tc>
          <w:tcPr>
            <w:tcW w:w="2598" w:type="dxa"/>
          </w:tcPr>
          <w:p w14:paraId="7ADC2AFE" w14:textId="77777777" w:rsidR="000A1527" w:rsidRPr="000A1527" w:rsidRDefault="000A1527" w:rsidP="00F91CCD">
            <w:pPr>
              <w:pStyle w:val="11t"/>
              <w:numPr>
                <w:ilvl w:val="0"/>
                <w:numId w:val="0"/>
              </w:numPr>
            </w:pPr>
          </w:p>
        </w:tc>
        <w:tc>
          <w:tcPr>
            <w:tcW w:w="3821" w:type="dxa"/>
          </w:tcPr>
          <w:p w14:paraId="6B6A4762" w14:textId="77777777" w:rsidR="000A1527" w:rsidRPr="000A1527" w:rsidRDefault="000A1527" w:rsidP="00F91CCD">
            <w:pPr>
              <w:pStyle w:val="11t"/>
              <w:numPr>
                <w:ilvl w:val="0"/>
                <w:numId w:val="0"/>
              </w:numPr>
            </w:pPr>
          </w:p>
        </w:tc>
      </w:tr>
      <w:tr w:rsidR="000A1527" w14:paraId="1B16615F" w14:textId="77777777" w:rsidTr="000A1527">
        <w:tc>
          <w:tcPr>
            <w:tcW w:w="3209" w:type="dxa"/>
          </w:tcPr>
          <w:p w14:paraId="558708CA" w14:textId="77777777" w:rsidR="000A1527" w:rsidRPr="000A1527" w:rsidRDefault="000A1527" w:rsidP="00F91CCD">
            <w:pPr>
              <w:pStyle w:val="11t"/>
              <w:numPr>
                <w:ilvl w:val="0"/>
                <w:numId w:val="0"/>
              </w:numPr>
            </w:pPr>
          </w:p>
        </w:tc>
        <w:tc>
          <w:tcPr>
            <w:tcW w:w="2598" w:type="dxa"/>
          </w:tcPr>
          <w:p w14:paraId="386913BC" w14:textId="77777777" w:rsidR="000A1527" w:rsidRPr="000A1527" w:rsidRDefault="000A1527" w:rsidP="00F91CCD">
            <w:pPr>
              <w:pStyle w:val="11t"/>
              <w:numPr>
                <w:ilvl w:val="0"/>
                <w:numId w:val="0"/>
              </w:numPr>
            </w:pPr>
          </w:p>
        </w:tc>
        <w:tc>
          <w:tcPr>
            <w:tcW w:w="3821" w:type="dxa"/>
          </w:tcPr>
          <w:p w14:paraId="3226F1C8" w14:textId="77777777" w:rsidR="000A1527" w:rsidRPr="000A1527" w:rsidRDefault="000A1527" w:rsidP="00F91CCD">
            <w:pPr>
              <w:pStyle w:val="11t"/>
              <w:numPr>
                <w:ilvl w:val="0"/>
                <w:numId w:val="0"/>
              </w:numPr>
            </w:pPr>
          </w:p>
        </w:tc>
      </w:tr>
      <w:tr w:rsidR="000A1527" w14:paraId="7B19669A" w14:textId="77777777" w:rsidTr="000A1527">
        <w:tc>
          <w:tcPr>
            <w:tcW w:w="3209" w:type="dxa"/>
          </w:tcPr>
          <w:p w14:paraId="44A23993" w14:textId="77777777" w:rsidR="000A1527" w:rsidRPr="000A1527" w:rsidRDefault="000A1527" w:rsidP="00F91CCD">
            <w:pPr>
              <w:pStyle w:val="11t"/>
              <w:numPr>
                <w:ilvl w:val="0"/>
                <w:numId w:val="0"/>
              </w:numPr>
            </w:pPr>
          </w:p>
        </w:tc>
        <w:tc>
          <w:tcPr>
            <w:tcW w:w="2598" w:type="dxa"/>
          </w:tcPr>
          <w:p w14:paraId="1E87A1DC" w14:textId="77777777" w:rsidR="000A1527" w:rsidRPr="000A1527" w:rsidRDefault="000A1527" w:rsidP="00F91CCD">
            <w:pPr>
              <w:pStyle w:val="11t"/>
              <w:numPr>
                <w:ilvl w:val="0"/>
                <w:numId w:val="0"/>
              </w:numPr>
            </w:pPr>
          </w:p>
        </w:tc>
        <w:tc>
          <w:tcPr>
            <w:tcW w:w="3821" w:type="dxa"/>
          </w:tcPr>
          <w:p w14:paraId="54592626" w14:textId="77777777" w:rsidR="000A1527" w:rsidRPr="000A1527" w:rsidRDefault="000A1527" w:rsidP="00F91CCD">
            <w:pPr>
              <w:pStyle w:val="11t"/>
              <w:numPr>
                <w:ilvl w:val="0"/>
                <w:numId w:val="0"/>
              </w:numPr>
            </w:pPr>
          </w:p>
        </w:tc>
      </w:tr>
    </w:tbl>
    <w:p w14:paraId="2D7DF646" w14:textId="06CAB66A" w:rsidR="000A1527" w:rsidRDefault="000A1527" w:rsidP="00F91CCD">
      <w:pPr>
        <w:pStyle w:val="11t"/>
        <w:numPr>
          <w:ilvl w:val="0"/>
          <w:numId w:val="0"/>
        </w:numPr>
      </w:pPr>
      <w:r w:rsidRPr="0083276A">
        <w:rPr>
          <w:noProof/>
        </w:rPr>
        <mc:AlternateContent>
          <mc:Choice Requires="wps">
            <w:drawing>
              <wp:anchor distT="0" distB="0" distL="114300" distR="114300" simplePos="0" relativeHeight="251661312" behindDoc="0" locked="0" layoutInCell="1" allowOverlap="1" wp14:anchorId="4620E9A8" wp14:editId="07CF6F8E">
                <wp:simplePos x="0" y="0"/>
                <wp:positionH relativeFrom="margin">
                  <wp:posOffset>5415280</wp:posOffset>
                </wp:positionH>
                <wp:positionV relativeFrom="paragraph">
                  <wp:posOffset>122555</wp:posOffset>
                </wp:positionV>
                <wp:extent cx="676275" cy="514350"/>
                <wp:effectExtent l="0" t="0" r="28575" b="19050"/>
                <wp:wrapSquare wrapText="bothSides"/>
                <wp:docPr id="656099454" name="Text Box 1"/>
                <wp:cNvGraphicFramePr/>
                <a:graphic xmlns:a="http://schemas.openxmlformats.org/drawingml/2006/main">
                  <a:graphicData uri="http://schemas.microsoft.com/office/word/2010/wordprocessingShape">
                    <wps:wsp>
                      <wps:cNvSpPr txBox="1"/>
                      <wps:spPr>
                        <a:xfrm>
                          <a:off x="0" y="0"/>
                          <a:ext cx="676275" cy="514350"/>
                        </a:xfrm>
                        <a:prstGeom prst="rect">
                          <a:avLst/>
                        </a:prstGeom>
                        <a:solidFill>
                          <a:schemeClr val="lt1"/>
                        </a:solidFill>
                        <a:ln w="6350">
                          <a:solidFill>
                            <a:schemeClr val="tx1"/>
                          </a:solidFill>
                        </a:ln>
                      </wps:spPr>
                      <wps:txbx>
                        <w:txbxContent>
                          <w:p w14:paraId="7BEF8B5B" w14:textId="77777777" w:rsidR="000A1527" w:rsidRDefault="000A1527" w:rsidP="000A1527">
                            <w:pPr>
                              <w:spacing w:line="240" w:lineRule="auto"/>
                              <w:rPr>
                                <w:sz w:val="20"/>
                                <w:szCs w:val="20"/>
                                <w:lang w:val="en-US"/>
                              </w:rPr>
                            </w:pPr>
                            <w:r>
                              <w:rPr>
                                <w:sz w:val="20"/>
                                <w:szCs w:val="20"/>
                                <w:lang w:val="en-US"/>
                              </w:rPr>
                              <w:t xml:space="preserve">Yes </w:t>
                            </w:r>
                            <w:sdt>
                              <w:sdtPr>
                                <w:rPr>
                                  <w:sz w:val="24"/>
                                  <w:szCs w:val="24"/>
                                  <w:lang w:val="en-US"/>
                                </w:rPr>
                                <w:id w:val="1929765536"/>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2FC2191F" w14:textId="617F872D" w:rsidR="000A1527" w:rsidRDefault="000A1527" w:rsidP="000A1527">
                            <w:pPr>
                              <w:spacing w:line="240" w:lineRule="auto"/>
                              <w:rPr>
                                <w:sz w:val="24"/>
                                <w:szCs w:val="24"/>
                                <w:lang w:val="en-US"/>
                              </w:rPr>
                            </w:pPr>
                            <w:r>
                              <w:rPr>
                                <w:sz w:val="20"/>
                                <w:szCs w:val="20"/>
                                <w:lang w:val="en-US"/>
                              </w:rPr>
                              <w:t>No</w:t>
                            </w:r>
                            <w:r w:rsidR="00764E2B">
                              <w:rPr>
                                <w:sz w:val="20"/>
                                <w:szCs w:val="20"/>
                                <w:lang w:val="en-US"/>
                              </w:rPr>
                              <w:t xml:space="preserve"> </w:t>
                            </w:r>
                            <w:r w:rsidRPr="000E1959">
                              <w:rPr>
                                <w:sz w:val="24"/>
                                <w:szCs w:val="24"/>
                                <w:lang w:val="en-US"/>
                              </w:rPr>
                              <w:t xml:space="preserve"> </w:t>
                            </w:r>
                            <w:sdt>
                              <w:sdtPr>
                                <w:rPr>
                                  <w:sz w:val="24"/>
                                  <w:szCs w:val="24"/>
                                  <w:lang w:val="en-US"/>
                                </w:rPr>
                                <w:id w:val="-1919709202"/>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444A85DD" w14:textId="77777777" w:rsidR="000A1527" w:rsidRDefault="000A1527" w:rsidP="000A15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0E9A8" id="_x0000_s1027" type="#_x0000_t202" style="position:absolute;left:0;text-align:left;margin-left:426.4pt;margin-top:9.65pt;width:53.25pt;height:4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" fillcolor="white [3201]" strokecolor="black [3213]" strokeweight=".5pt">
                <v:textbox>
                  <w:txbxContent>
                    <w:p w14:paraId="7BEF8B5B" w14:textId="77777777" w:rsidR="000A1527" w:rsidRDefault="000A1527" w:rsidP="000A1527">
                      <w:pPr>
                        <w:spacing w:line="240" w:lineRule="auto"/>
                        <w:rPr>
                          <w:sz w:val="20"/>
                          <w:szCs w:val="20"/>
                          <w:lang w:val="en-US"/>
                        </w:rPr>
                      </w:pPr>
                      <w:r>
                        <w:rPr>
                          <w:sz w:val="20"/>
                          <w:szCs w:val="20"/>
                          <w:lang w:val="en-US"/>
                        </w:rPr>
                        <w:t xml:space="preserve">Yes </w:t>
                      </w:r>
                      <w:sdt>
                        <w:sdtPr>
                          <w:rPr>
                            <w:sz w:val="24"/>
                            <w:szCs w:val="24"/>
                            <w:lang w:val="en-US"/>
                          </w:rPr>
                          <w:id w:val="1929765536"/>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2FC2191F" w14:textId="617F872D" w:rsidR="000A1527" w:rsidRDefault="000A1527" w:rsidP="000A1527">
                      <w:pPr>
                        <w:spacing w:line="240" w:lineRule="auto"/>
                        <w:rPr>
                          <w:sz w:val="24"/>
                          <w:szCs w:val="24"/>
                          <w:lang w:val="en-US"/>
                        </w:rPr>
                      </w:pPr>
                      <w:r>
                        <w:rPr>
                          <w:sz w:val="20"/>
                          <w:szCs w:val="20"/>
                          <w:lang w:val="en-US"/>
                        </w:rPr>
                        <w:t>No</w:t>
                      </w:r>
                      <w:r w:rsidR="00764E2B">
                        <w:rPr>
                          <w:sz w:val="20"/>
                          <w:szCs w:val="20"/>
                          <w:lang w:val="en-US"/>
                        </w:rPr>
                        <w:t xml:space="preserve"> </w:t>
                      </w:r>
                      <w:r w:rsidRPr="000E1959">
                        <w:rPr>
                          <w:sz w:val="24"/>
                          <w:szCs w:val="24"/>
                          <w:lang w:val="en-US"/>
                        </w:rPr>
                        <w:t xml:space="preserve"> </w:t>
                      </w:r>
                      <w:sdt>
                        <w:sdtPr>
                          <w:rPr>
                            <w:sz w:val="24"/>
                            <w:szCs w:val="24"/>
                            <w:lang w:val="en-US"/>
                          </w:rPr>
                          <w:id w:val="-1919709202"/>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444A85DD" w14:textId="77777777" w:rsidR="000A1527" w:rsidRDefault="000A1527" w:rsidP="000A1527"/>
                  </w:txbxContent>
                </v:textbox>
                <w10:wrap type="square" anchorx="margin"/>
              </v:shape>
            </w:pict>
          </mc:Fallback>
        </mc:AlternateContent>
      </w:r>
    </w:p>
    <w:p w14:paraId="7EBBCB8E" w14:textId="1B7F8980" w:rsidR="0083276A" w:rsidRDefault="000A1527" w:rsidP="002776E1">
      <w:pPr>
        <w:pStyle w:val="11m"/>
      </w:pPr>
      <w:r>
        <w:t>Do</w:t>
      </w:r>
      <w:r>
        <w:rPr>
          <w:spacing w:val="-6"/>
        </w:rPr>
        <w:t xml:space="preserve"> </w:t>
      </w:r>
      <w:r>
        <w:t>you,</w:t>
      </w:r>
      <w:r>
        <w:rPr>
          <w:spacing w:val="-6"/>
        </w:rPr>
        <w:t xml:space="preserve"> </w:t>
      </w:r>
      <w:r>
        <w:t>or</w:t>
      </w:r>
      <w:r>
        <w:rPr>
          <w:spacing w:val="-7"/>
        </w:rPr>
        <w:t xml:space="preserve"> </w:t>
      </w:r>
      <w:r>
        <w:t>any</w:t>
      </w:r>
      <w:r>
        <w:rPr>
          <w:spacing w:val="-7"/>
        </w:rPr>
        <w:t xml:space="preserve"> </w:t>
      </w:r>
      <w:r>
        <w:t>person</w:t>
      </w:r>
      <w:r>
        <w:rPr>
          <w:spacing w:val="-8"/>
        </w:rPr>
        <w:t xml:space="preserve"> </w:t>
      </w:r>
      <w:r>
        <w:t>connected</w:t>
      </w:r>
      <w:r>
        <w:rPr>
          <w:spacing w:val="-6"/>
        </w:rPr>
        <w:t xml:space="preserve"> </w:t>
      </w:r>
      <w:r>
        <w:t>with</w:t>
      </w:r>
      <w:r>
        <w:rPr>
          <w:spacing w:val="-6"/>
        </w:rPr>
        <w:t xml:space="preserve"> </w:t>
      </w:r>
      <w:r>
        <w:t>the</w:t>
      </w:r>
      <w:r>
        <w:rPr>
          <w:spacing w:val="-6"/>
        </w:rPr>
        <w:t xml:space="preserve"> </w:t>
      </w:r>
      <w:r>
        <w:t>bidder,</w:t>
      </w:r>
      <w:r>
        <w:rPr>
          <w:spacing w:val="-7"/>
        </w:rPr>
        <w:t xml:space="preserve"> </w:t>
      </w:r>
      <w:r>
        <w:t>have</w:t>
      </w:r>
      <w:r>
        <w:rPr>
          <w:spacing w:val="-6"/>
        </w:rPr>
        <w:t xml:space="preserve"> </w:t>
      </w:r>
      <w:r>
        <w:t>a</w:t>
      </w:r>
      <w:r>
        <w:rPr>
          <w:spacing w:val="-6"/>
        </w:rPr>
        <w:t xml:space="preserve"> </w:t>
      </w:r>
      <w:r>
        <w:t>relationship</w:t>
      </w:r>
      <w:r>
        <w:rPr>
          <w:spacing w:val="-6"/>
        </w:rPr>
        <w:t xml:space="preserve"> </w:t>
      </w:r>
      <w:r>
        <w:t>with</w:t>
      </w:r>
      <w:r>
        <w:rPr>
          <w:spacing w:val="-6"/>
        </w:rPr>
        <w:t xml:space="preserve"> </w:t>
      </w:r>
      <w:r>
        <w:t>any</w:t>
      </w:r>
      <w:r>
        <w:rPr>
          <w:spacing w:val="-7"/>
        </w:rPr>
        <w:t xml:space="preserve"> </w:t>
      </w:r>
      <w:r>
        <w:t>person</w:t>
      </w:r>
      <w:r>
        <w:rPr>
          <w:spacing w:val="-6"/>
        </w:rPr>
        <w:t xml:space="preserve"> </w:t>
      </w:r>
      <w:r>
        <w:t>who</w:t>
      </w:r>
      <w:r>
        <w:rPr>
          <w:spacing w:val="-8"/>
        </w:rPr>
        <w:t xml:space="preserve"> </w:t>
      </w:r>
      <w:r>
        <w:t>is employed by the procuring institution?</w:t>
      </w:r>
    </w:p>
    <w:p w14:paraId="0132BA0D" w14:textId="078B2597" w:rsidR="000A1527" w:rsidRDefault="000A1527" w:rsidP="00B14183">
      <w:pPr>
        <w:pStyle w:val="111t"/>
      </w:pPr>
      <w:r>
        <w:t>If so, furnish particulars:</w:t>
      </w:r>
    </w:p>
    <w:tbl>
      <w:tblPr>
        <w:tblStyle w:val="TableGrid"/>
        <w:tblW w:w="0" w:type="auto"/>
        <w:tblInd w:w="704" w:type="dxa"/>
        <w:tblLook w:val="04A0" w:firstRow="1" w:lastRow="0" w:firstColumn="1" w:lastColumn="0" w:noHBand="0" w:noVBand="1"/>
      </w:tblPr>
      <w:tblGrid>
        <w:gridCol w:w="8924"/>
      </w:tblGrid>
      <w:tr w:rsidR="000A1527" w14:paraId="19FE9052" w14:textId="77777777" w:rsidTr="00764E2B">
        <w:trPr>
          <w:trHeight w:val="314"/>
        </w:trPr>
        <w:tc>
          <w:tcPr>
            <w:tcW w:w="8924" w:type="dxa"/>
          </w:tcPr>
          <w:p w14:paraId="4B0F034D" w14:textId="77777777" w:rsidR="000A1527" w:rsidRPr="000A1527" w:rsidRDefault="000A1527" w:rsidP="00B14183">
            <w:pPr>
              <w:pStyle w:val="11t"/>
              <w:numPr>
                <w:ilvl w:val="0"/>
                <w:numId w:val="0"/>
              </w:numPr>
            </w:pPr>
          </w:p>
        </w:tc>
      </w:tr>
      <w:tr w:rsidR="000A1527" w14:paraId="1458CC84" w14:textId="77777777" w:rsidTr="00764E2B">
        <w:trPr>
          <w:trHeight w:val="266"/>
        </w:trPr>
        <w:tc>
          <w:tcPr>
            <w:tcW w:w="8924" w:type="dxa"/>
          </w:tcPr>
          <w:p w14:paraId="659B5D57" w14:textId="77777777" w:rsidR="000A1527" w:rsidRPr="000A1527" w:rsidRDefault="000A1527" w:rsidP="00B14183">
            <w:pPr>
              <w:pStyle w:val="11t"/>
              <w:numPr>
                <w:ilvl w:val="0"/>
                <w:numId w:val="0"/>
              </w:numPr>
            </w:pPr>
          </w:p>
        </w:tc>
      </w:tr>
    </w:tbl>
    <w:p w14:paraId="26FBFA6B" w14:textId="77777777" w:rsidR="000A1527" w:rsidRDefault="000A1527" w:rsidP="00B14183">
      <w:pPr>
        <w:pStyle w:val="111t"/>
        <w:numPr>
          <w:ilvl w:val="0"/>
          <w:numId w:val="0"/>
        </w:numPr>
      </w:pPr>
    </w:p>
    <w:p w14:paraId="3294057D" w14:textId="52BF5B09" w:rsidR="00764E2B" w:rsidRDefault="00764E2B" w:rsidP="002776E1">
      <w:pPr>
        <w:pStyle w:val="11m"/>
      </w:pPr>
      <w:r w:rsidRPr="0083276A">
        <w:rPr>
          <w:noProof/>
        </w:rPr>
        <mc:AlternateContent>
          <mc:Choice Requires="wps">
            <w:drawing>
              <wp:anchor distT="0" distB="0" distL="114300" distR="114300" simplePos="0" relativeHeight="251663360" behindDoc="0" locked="0" layoutInCell="1" allowOverlap="1" wp14:anchorId="12145691" wp14:editId="7BE4DAC9">
                <wp:simplePos x="0" y="0"/>
                <wp:positionH relativeFrom="margin">
                  <wp:posOffset>5411841</wp:posOffset>
                </wp:positionH>
                <wp:positionV relativeFrom="paragraph">
                  <wp:posOffset>13970</wp:posOffset>
                </wp:positionV>
                <wp:extent cx="676275" cy="514350"/>
                <wp:effectExtent l="0" t="0" r="28575" b="19050"/>
                <wp:wrapSquare wrapText="bothSides"/>
                <wp:docPr id="519598375" name="Text Box 1"/>
                <wp:cNvGraphicFramePr/>
                <a:graphic xmlns:a="http://schemas.openxmlformats.org/drawingml/2006/main">
                  <a:graphicData uri="http://schemas.microsoft.com/office/word/2010/wordprocessingShape">
                    <wps:wsp>
                      <wps:cNvSpPr txBox="1"/>
                      <wps:spPr>
                        <a:xfrm>
                          <a:off x="0" y="0"/>
                          <a:ext cx="676275" cy="514350"/>
                        </a:xfrm>
                        <a:prstGeom prst="rect">
                          <a:avLst/>
                        </a:prstGeom>
                        <a:solidFill>
                          <a:schemeClr val="lt1"/>
                        </a:solidFill>
                        <a:ln w="6350">
                          <a:solidFill>
                            <a:schemeClr val="tx1"/>
                          </a:solidFill>
                        </a:ln>
                      </wps:spPr>
                      <wps:txbx>
                        <w:txbxContent>
                          <w:p w14:paraId="7B249927" w14:textId="77777777" w:rsidR="00764E2B" w:rsidRDefault="00764E2B" w:rsidP="00764E2B">
                            <w:pPr>
                              <w:spacing w:line="240" w:lineRule="auto"/>
                              <w:rPr>
                                <w:sz w:val="20"/>
                                <w:szCs w:val="20"/>
                                <w:lang w:val="en-US"/>
                              </w:rPr>
                            </w:pPr>
                            <w:r>
                              <w:rPr>
                                <w:sz w:val="20"/>
                                <w:szCs w:val="20"/>
                                <w:lang w:val="en-US"/>
                              </w:rPr>
                              <w:t xml:space="preserve">Yes </w:t>
                            </w:r>
                            <w:sdt>
                              <w:sdtPr>
                                <w:rPr>
                                  <w:sz w:val="24"/>
                                  <w:szCs w:val="24"/>
                                  <w:lang w:val="en-US"/>
                                </w:rPr>
                                <w:id w:val="-180125411"/>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46145F95" w14:textId="41CFF1E4" w:rsidR="00764E2B" w:rsidRDefault="00764E2B" w:rsidP="00764E2B">
                            <w:pPr>
                              <w:spacing w:line="240" w:lineRule="auto"/>
                              <w:rPr>
                                <w:sz w:val="24"/>
                                <w:szCs w:val="24"/>
                                <w:lang w:val="en-US"/>
                              </w:rPr>
                            </w:pPr>
                            <w:r>
                              <w:rPr>
                                <w:sz w:val="20"/>
                                <w:szCs w:val="20"/>
                                <w:lang w:val="en-US"/>
                              </w:rPr>
                              <w:t xml:space="preserve">No </w:t>
                            </w:r>
                            <w:r w:rsidRPr="000E1959">
                              <w:rPr>
                                <w:sz w:val="24"/>
                                <w:szCs w:val="24"/>
                                <w:lang w:val="en-US"/>
                              </w:rPr>
                              <w:t xml:space="preserve"> </w:t>
                            </w:r>
                            <w:sdt>
                              <w:sdtPr>
                                <w:rPr>
                                  <w:sz w:val="24"/>
                                  <w:szCs w:val="24"/>
                                  <w:lang w:val="en-US"/>
                                </w:rPr>
                                <w:id w:val="-1818566848"/>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16A3BF0F" w14:textId="77777777" w:rsidR="00764E2B" w:rsidRDefault="00764E2B" w:rsidP="00764E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45691" id="_x0000_s1028" type="#_x0000_t202" style="position:absolute;left:0;text-align:left;margin-left:426.15pt;margin-top:1.1pt;width:53.25pt;height:4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" fillcolor="white [3201]" strokecolor="black [3213]" strokeweight=".5pt">
                <v:textbox>
                  <w:txbxContent>
                    <w:p w14:paraId="7B249927" w14:textId="77777777" w:rsidR="00764E2B" w:rsidRDefault="00764E2B" w:rsidP="00764E2B">
                      <w:pPr>
                        <w:spacing w:line="240" w:lineRule="auto"/>
                        <w:rPr>
                          <w:sz w:val="20"/>
                          <w:szCs w:val="20"/>
                          <w:lang w:val="en-US"/>
                        </w:rPr>
                      </w:pPr>
                      <w:r>
                        <w:rPr>
                          <w:sz w:val="20"/>
                          <w:szCs w:val="20"/>
                          <w:lang w:val="en-US"/>
                        </w:rPr>
                        <w:t xml:space="preserve">Yes </w:t>
                      </w:r>
                      <w:sdt>
                        <w:sdtPr>
                          <w:rPr>
                            <w:sz w:val="24"/>
                            <w:szCs w:val="24"/>
                            <w:lang w:val="en-US"/>
                          </w:rPr>
                          <w:id w:val="-180125411"/>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46145F95" w14:textId="41CFF1E4" w:rsidR="00764E2B" w:rsidRDefault="00764E2B" w:rsidP="00764E2B">
                      <w:pPr>
                        <w:spacing w:line="240" w:lineRule="auto"/>
                        <w:rPr>
                          <w:sz w:val="24"/>
                          <w:szCs w:val="24"/>
                          <w:lang w:val="en-US"/>
                        </w:rPr>
                      </w:pPr>
                      <w:r>
                        <w:rPr>
                          <w:sz w:val="20"/>
                          <w:szCs w:val="20"/>
                          <w:lang w:val="en-US"/>
                        </w:rPr>
                        <w:t xml:space="preserve">No </w:t>
                      </w:r>
                      <w:r w:rsidRPr="000E1959">
                        <w:rPr>
                          <w:sz w:val="24"/>
                          <w:szCs w:val="24"/>
                          <w:lang w:val="en-US"/>
                        </w:rPr>
                        <w:t xml:space="preserve"> </w:t>
                      </w:r>
                      <w:sdt>
                        <w:sdtPr>
                          <w:rPr>
                            <w:sz w:val="24"/>
                            <w:szCs w:val="24"/>
                            <w:lang w:val="en-US"/>
                          </w:rPr>
                          <w:id w:val="-1818566848"/>
                          <w14:checkbox>
                            <w14:checked w14:val="0"/>
                            <w14:checkedState w14:val="2612" w14:font="MS Gothic"/>
                            <w14:uncheckedState w14:val="2610" w14:font="MS Gothic"/>
                          </w14:checkbox>
                        </w:sdtPr>
                        <w:sdtEndPr/>
                        <w:sdtContent>
                          <w:r>
                            <w:rPr>
                              <w:rFonts w:ascii="MS Gothic" w:eastAsia="MS Gothic" w:hAnsi="MS Gothic" w:hint="eastAsia"/>
                              <w:sz w:val="24"/>
                              <w:szCs w:val="24"/>
                              <w:lang w:val="en-US"/>
                            </w:rPr>
                            <w:t>☐</w:t>
                          </w:r>
                        </w:sdtContent>
                      </w:sdt>
                    </w:p>
                    <w:p w14:paraId="16A3BF0F" w14:textId="77777777" w:rsidR="00764E2B" w:rsidRDefault="00764E2B" w:rsidP="00764E2B"/>
                  </w:txbxContent>
                </v:textbox>
                <w10:wrap type="square" anchorx="margin"/>
              </v:shape>
            </w:pict>
          </mc:Fallback>
        </mc:AlternateContent>
      </w:r>
      <w:r>
        <w:t>Does the bidder or any of its directors / trustees / shareholders / members / partners or any person having a controlling interest in the enterprise have any interest in any other related enterprise whether or not they are bidding for this contract?</w:t>
      </w:r>
    </w:p>
    <w:p w14:paraId="2D17F96B" w14:textId="77777777" w:rsidR="00B14183" w:rsidRDefault="00B14183" w:rsidP="002776E1">
      <w:pPr>
        <w:pStyle w:val="11m"/>
        <w:numPr>
          <w:ilvl w:val="0"/>
          <w:numId w:val="0"/>
        </w:numPr>
        <w:ind w:left="709"/>
      </w:pPr>
    </w:p>
    <w:p w14:paraId="54EC228D" w14:textId="77777777" w:rsidR="00764E2B" w:rsidRDefault="00764E2B" w:rsidP="00B14183">
      <w:pPr>
        <w:pStyle w:val="111t"/>
      </w:pPr>
      <w:r>
        <w:t>If so, furnish particulars:</w:t>
      </w:r>
    </w:p>
    <w:tbl>
      <w:tblPr>
        <w:tblStyle w:val="TableGrid"/>
        <w:tblW w:w="0" w:type="auto"/>
        <w:tblInd w:w="704" w:type="dxa"/>
        <w:tblLook w:val="04A0" w:firstRow="1" w:lastRow="0" w:firstColumn="1" w:lastColumn="0" w:noHBand="0" w:noVBand="1"/>
      </w:tblPr>
      <w:tblGrid>
        <w:gridCol w:w="8924"/>
      </w:tblGrid>
      <w:tr w:rsidR="00764E2B" w14:paraId="6A66C5DC" w14:textId="77777777" w:rsidTr="00764E2B">
        <w:trPr>
          <w:trHeight w:val="314"/>
        </w:trPr>
        <w:tc>
          <w:tcPr>
            <w:tcW w:w="8924" w:type="dxa"/>
          </w:tcPr>
          <w:p w14:paraId="6204BA2A" w14:textId="77777777" w:rsidR="00764E2B" w:rsidRPr="000A1527" w:rsidRDefault="00764E2B" w:rsidP="00B14183">
            <w:pPr>
              <w:pStyle w:val="11t"/>
              <w:numPr>
                <w:ilvl w:val="0"/>
                <w:numId w:val="0"/>
              </w:numPr>
            </w:pPr>
          </w:p>
        </w:tc>
      </w:tr>
      <w:tr w:rsidR="00764E2B" w14:paraId="2DF0B943" w14:textId="77777777" w:rsidTr="00764E2B">
        <w:trPr>
          <w:trHeight w:val="275"/>
        </w:trPr>
        <w:tc>
          <w:tcPr>
            <w:tcW w:w="8924" w:type="dxa"/>
          </w:tcPr>
          <w:p w14:paraId="03C16949" w14:textId="77777777" w:rsidR="00764E2B" w:rsidRPr="000A1527" w:rsidRDefault="00764E2B" w:rsidP="00B14183">
            <w:pPr>
              <w:pStyle w:val="11t"/>
              <w:numPr>
                <w:ilvl w:val="0"/>
                <w:numId w:val="0"/>
              </w:numPr>
            </w:pPr>
          </w:p>
        </w:tc>
      </w:tr>
      <w:tr w:rsidR="00764E2B" w14:paraId="27C4C30D" w14:textId="77777777" w:rsidTr="00764E2B">
        <w:trPr>
          <w:trHeight w:val="266"/>
        </w:trPr>
        <w:tc>
          <w:tcPr>
            <w:tcW w:w="8924" w:type="dxa"/>
          </w:tcPr>
          <w:p w14:paraId="07000B79" w14:textId="77777777" w:rsidR="00764E2B" w:rsidRPr="000A1527" w:rsidRDefault="00764E2B" w:rsidP="00B14183">
            <w:pPr>
              <w:pStyle w:val="11t"/>
              <w:numPr>
                <w:ilvl w:val="0"/>
                <w:numId w:val="0"/>
              </w:numPr>
            </w:pPr>
          </w:p>
        </w:tc>
      </w:tr>
    </w:tbl>
    <w:p w14:paraId="3BC9AFC2" w14:textId="5FC88C81" w:rsidR="00764E2B" w:rsidRDefault="00764E2B" w:rsidP="00164C7E">
      <w:pPr>
        <w:pStyle w:val="1m"/>
      </w:pPr>
      <w:r w:rsidRPr="00764E2B">
        <w:lastRenderedPageBreak/>
        <w:t>DECLARATION</w:t>
      </w:r>
    </w:p>
    <w:p w14:paraId="541E8B64" w14:textId="77777777" w:rsidR="00764E2B" w:rsidRPr="002776E1" w:rsidRDefault="00764E2B" w:rsidP="00B14183">
      <w:pPr>
        <w:pStyle w:val="111t"/>
        <w:numPr>
          <w:ilvl w:val="0"/>
          <w:numId w:val="0"/>
        </w:numPr>
        <w:ind w:left="709"/>
      </w:pPr>
    </w:p>
    <w:p w14:paraId="5C23C3C3" w14:textId="02B12902" w:rsidR="00764E2B" w:rsidRPr="002776E1" w:rsidRDefault="00764E2B" w:rsidP="00E47280">
      <w:pPr>
        <w:pStyle w:val="BodyText"/>
        <w:tabs>
          <w:tab w:val="left" w:leader="dot" w:pos="10378"/>
        </w:tabs>
        <w:kinsoku w:val="0"/>
        <w:overflowPunct w:val="0"/>
        <w:spacing w:line="276" w:lineRule="auto"/>
        <w:ind w:left="709"/>
        <w:jc w:val="both"/>
      </w:pPr>
      <w:r w:rsidRPr="002776E1">
        <w:t>I,</w:t>
      </w:r>
      <w:r w:rsidRPr="002776E1">
        <w:rPr>
          <w:spacing w:val="56"/>
          <w:w w:val="150"/>
        </w:rPr>
        <w:t xml:space="preserve"> </w:t>
      </w:r>
      <w:r w:rsidRPr="002776E1">
        <w:t>the</w:t>
      </w:r>
      <w:r w:rsidRPr="002776E1">
        <w:rPr>
          <w:spacing w:val="55"/>
          <w:w w:val="150"/>
        </w:rPr>
        <w:t xml:space="preserve"> </w:t>
      </w:r>
      <w:r w:rsidRPr="002776E1">
        <w:t>undersigned,</w:t>
      </w:r>
      <w:r w:rsidRPr="002776E1">
        <w:rPr>
          <w:spacing w:val="55"/>
          <w:w w:val="150"/>
        </w:rPr>
        <w:t xml:space="preserve"> </w:t>
      </w:r>
      <w:r w:rsidRPr="002776E1">
        <w:rPr>
          <w:spacing w:val="-2"/>
        </w:rPr>
        <w:t>(name) __________</w:t>
      </w:r>
      <w:r w:rsidR="00E47280">
        <w:rPr>
          <w:spacing w:val="-2"/>
        </w:rPr>
        <w:t>________</w:t>
      </w:r>
      <w:r w:rsidRPr="002776E1">
        <w:rPr>
          <w:spacing w:val="-2"/>
        </w:rPr>
        <w:t>_______________________________ i</w:t>
      </w:r>
      <w:r w:rsidRPr="002776E1">
        <w:rPr>
          <w:spacing w:val="-5"/>
        </w:rPr>
        <w:t xml:space="preserve">n </w:t>
      </w:r>
      <w:r w:rsidRPr="002776E1">
        <w:t>submitting the accompanying bid, do hereby make the following statements that I certify to be true and complete in every respect:</w:t>
      </w:r>
    </w:p>
    <w:p w14:paraId="631A0507" w14:textId="77777777" w:rsidR="00764E2B" w:rsidRDefault="00764E2B" w:rsidP="00764E2B">
      <w:pPr>
        <w:pStyle w:val="BodyText"/>
        <w:kinsoku w:val="0"/>
        <w:overflowPunct w:val="0"/>
        <w:spacing w:before="1"/>
        <w:rPr>
          <w:sz w:val="24"/>
          <w:szCs w:val="24"/>
        </w:rPr>
      </w:pPr>
    </w:p>
    <w:p w14:paraId="783FBAAD" w14:textId="77777777" w:rsidR="00764E2B" w:rsidRDefault="00764E2B" w:rsidP="002776E1">
      <w:pPr>
        <w:pStyle w:val="11m"/>
        <w:rPr>
          <w:spacing w:val="-2"/>
        </w:rPr>
      </w:pPr>
      <w:r>
        <w:t>I</w:t>
      </w:r>
      <w:r>
        <w:rPr>
          <w:spacing w:val="-2"/>
        </w:rPr>
        <w:t xml:space="preserve"> </w:t>
      </w:r>
      <w:r>
        <w:t>have</w:t>
      </w:r>
      <w:r>
        <w:rPr>
          <w:spacing w:val="-2"/>
        </w:rPr>
        <w:t xml:space="preserve"> </w:t>
      </w:r>
      <w:r>
        <w:t>read</w:t>
      </w:r>
      <w:r>
        <w:rPr>
          <w:spacing w:val="-2"/>
        </w:rPr>
        <w:t xml:space="preserve"> </w:t>
      </w:r>
      <w:r>
        <w:t>and</w:t>
      </w:r>
      <w:r>
        <w:rPr>
          <w:spacing w:val="-1"/>
        </w:rPr>
        <w:t xml:space="preserve"> </w:t>
      </w:r>
      <w:r>
        <w:t>I</w:t>
      </w:r>
      <w:r>
        <w:rPr>
          <w:spacing w:val="-4"/>
        </w:rPr>
        <w:t xml:space="preserve"> </w:t>
      </w:r>
      <w:r>
        <w:t>understand</w:t>
      </w:r>
      <w:r>
        <w:rPr>
          <w:spacing w:val="-2"/>
        </w:rPr>
        <w:t xml:space="preserve"> </w:t>
      </w:r>
      <w:r>
        <w:t>the</w:t>
      </w:r>
      <w:r>
        <w:rPr>
          <w:spacing w:val="-1"/>
        </w:rPr>
        <w:t xml:space="preserve"> </w:t>
      </w:r>
      <w:r>
        <w:t>contents</w:t>
      </w:r>
      <w:r>
        <w:rPr>
          <w:spacing w:val="-4"/>
        </w:rPr>
        <w:t xml:space="preserve"> </w:t>
      </w:r>
      <w:r>
        <w:t>of</w:t>
      </w:r>
      <w:r>
        <w:rPr>
          <w:spacing w:val="-4"/>
        </w:rPr>
        <w:t xml:space="preserve"> </w:t>
      </w:r>
      <w:r>
        <w:t>this</w:t>
      </w:r>
      <w:r>
        <w:rPr>
          <w:spacing w:val="-2"/>
        </w:rPr>
        <w:t xml:space="preserve"> disclosure;</w:t>
      </w:r>
    </w:p>
    <w:p w14:paraId="3FE97695" w14:textId="77777777" w:rsidR="00764E2B" w:rsidRDefault="00764E2B" w:rsidP="002776E1">
      <w:pPr>
        <w:pStyle w:val="11m"/>
      </w:pPr>
      <w:r>
        <w:t>I understand that the accompanying bid will be disqualified if this disclosure is found not to be true and complete in every respect;</w:t>
      </w:r>
    </w:p>
    <w:p w14:paraId="4599E92D" w14:textId="7A94792A" w:rsidR="00764E2B" w:rsidRDefault="00764E2B" w:rsidP="002776E1">
      <w:pPr>
        <w:pStyle w:val="11m"/>
      </w:pPr>
      <w:r>
        <w:t xml:space="preserve">The bidder has arrived at the accompanying bid independently from, and without consultation, communication, agreement or arrangement with any competitor. However, communication between partners in a joint venture or consortium </w:t>
      </w:r>
      <w:r w:rsidRPr="00764E2B">
        <w:rPr>
          <w:rStyle w:val="FootnoteReference"/>
          <w:sz w:val="24"/>
          <w:szCs w:val="24"/>
        </w:rPr>
        <w:footnoteReference w:id="2"/>
      </w:r>
      <w:r>
        <w:rPr>
          <w:spacing w:val="-1"/>
        </w:rPr>
        <w:t xml:space="preserve"> </w:t>
      </w:r>
      <w:r>
        <w:t>will not be construed as collusive bidding.</w:t>
      </w:r>
    </w:p>
    <w:p w14:paraId="79D292C2" w14:textId="77777777" w:rsidR="00764E2B" w:rsidRDefault="00764E2B" w:rsidP="002776E1">
      <w:pPr>
        <w:pStyle w:val="11m"/>
      </w:pPr>
      <w:r>
        <w:t>In</w:t>
      </w:r>
      <w:r>
        <w:rPr>
          <w:spacing w:val="-17"/>
        </w:rPr>
        <w:t xml:space="preserve"> </w:t>
      </w:r>
      <w:r>
        <w:t>addition,</w:t>
      </w:r>
      <w:r>
        <w:rPr>
          <w:spacing w:val="-17"/>
        </w:rPr>
        <w:t xml:space="preserve"> </w:t>
      </w:r>
      <w:r>
        <w:t>there</w:t>
      </w:r>
      <w:r>
        <w:rPr>
          <w:spacing w:val="-14"/>
        </w:rPr>
        <w:t xml:space="preserve"> </w:t>
      </w:r>
      <w:r>
        <w:t>have</w:t>
      </w:r>
      <w:r>
        <w:rPr>
          <w:spacing w:val="-17"/>
        </w:rPr>
        <w:t xml:space="preserve"> </w:t>
      </w:r>
      <w:r>
        <w:t>been</w:t>
      </w:r>
      <w:r>
        <w:rPr>
          <w:spacing w:val="-14"/>
        </w:rPr>
        <w:t xml:space="preserve"> </w:t>
      </w:r>
      <w:r>
        <w:t>no</w:t>
      </w:r>
      <w:r>
        <w:rPr>
          <w:spacing w:val="-15"/>
        </w:rPr>
        <w:t xml:space="preserve"> </w:t>
      </w:r>
      <w:r>
        <w:t>consultations,</w:t>
      </w:r>
      <w:r>
        <w:rPr>
          <w:spacing w:val="-17"/>
        </w:rPr>
        <w:t xml:space="preserve"> </w:t>
      </w:r>
      <w:r>
        <w:t>communications,</w:t>
      </w:r>
      <w:r>
        <w:rPr>
          <w:spacing w:val="-17"/>
        </w:rPr>
        <w:t xml:space="preserve"> </w:t>
      </w:r>
      <w:r>
        <w:t>agreements</w:t>
      </w:r>
      <w:r>
        <w:rPr>
          <w:spacing w:val="-16"/>
        </w:rPr>
        <w:t xml:space="preserve"> </w:t>
      </w:r>
      <w:r>
        <w:t>or</w:t>
      </w:r>
      <w:r>
        <w:rPr>
          <w:spacing w:val="-16"/>
        </w:rPr>
        <w:t xml:space="preserve"> </w:t>
      </w:r>
      <w:r>
        <w:t>arrangements with</w:t>
      </w:r>
      <w:r>
        <w:rPr>
          <w:spacing w:val="-4"/>
        </w:rPr>
        <w:t xml:space="preserve"> </w:t>
      </w:r>
      <w:r>
        <w:t>any</w:t>
      </w:r>
      <w:r>
        <w:rPr>
          <w:spacing w:val="-5"/>
        </w:rPr>
        <w:t xml:space="preserve"> </w:t>
      </w:r>
      <w:r>
        <w:t>competitor</w:t>
      </w:r>
      <w:r>
        <w:rPr>
          <w:spacing w:val="-6"/>
        </w:rPr>
        <w:t xml:space="preserve"> </w:t>
      </w:r>
      <w:r>
        <w:t>regarding</w:t>
      </w:r>
      <w:r>
        <w:rPr>
          <w:spacing w:val="-7"/>
        </w:rPr>
        <w:t xml:space="preserve"> </w:t>
      </w:r>
      <w:r>
        <w:t>the</w:t>
      </w:r>
      <w:r>
        <w:rPr>
          <w:spacing w:val="-7"/>
        </w:rPr>
        <w:t xml:space="preserve"> </w:t>
      </w:r>
      <w:r>
        <w:t>quality,</w:t>
      </w:r>
      <w:r>
        <w:rPr>
          <w:spacing w:val="-5"/>
        </w:rPr>
        <w:t xml:space="preserve"> </w:t>
      </w:r>
      <w:r>
        <w:t>quantity,</w:t>
      </w:r>
      <w:r>
        <w:rPr>
          <w:spacing w:val="-5"/>
        </w:rPr>
        <w:t xml:space="preserve"> </w:t>
      </w:r>
      <w:r>
        <w:t>specifications,</w:t>
      </w:r>
      <w:r>
        <w:rPr>
          <w:spacing w:val="-5"/>
        </w:rPr>
        <w:t xml:space="preserve"> </w:t>
      </w:r>
      <w:r>
        <w:t>prices,</w:t>
      </w:r>
      <w:r>
        <w:rPr>
          <w:spacing w:val="-5"/>
        </w:rPr>
        <w:t xml:space="preserve"> </w:t>
      </w:r>
      <w:r>
        <w:t>including</w:t>
      </w:r>
      <w:r>
        <w:rPr>
          <w:spacing w:val="-7"/>
        </w:rPr>
        <w:t xml:space="preserve"> </w:t>
      </w:r>
      <w:r>
        <w:t>methods, factors or formulas used to calculate prices, market allocation, the intention or decision to submit</w:t>
      </w:r>
      <w:r>
        <w:rPr>
          <w:spacing w:val="-7"/>
        </w:rPr>
        <w:t xml:space="preserve"> </w:t>
      </w:r>
      <w:r>
        <w:t>or</w:t>
      </w:r>
      <w:r>
        <w:rPr>
          <w:spacing w:val="-2"/>
        </w:rPr>
        <w:t xml:space="preserve"> </w:t>
      </w:r>
      <w:r>
        <w:t>not</w:t>
      </w:r>
      <w:r>
        <w:rPr>
          <w:spacing w:val="-4"/>
        </w:rPr>
        <w:t xml:space="preserve"> </w:t>
      </w:r>
      <w:r>
        <w:t>to</w:t>
      </w:r>
      <w:r>
        <w:rPr>
          <w:spacing w:val="-4"/>
        </w:rPr>
        <w:t xml:space="preserve"> </w:t>
      </w:r>
      <w:r>
        <w:t>submit</w:t>
      </w:r>
      <w:r>
        <w:rPr>
          <w:spacing w:val="-5"/>
        </w:rPr>
        <w:t xml:space="preserve"> </w:t>
      </w:r>
      <w:r>
        <w:t>the</w:t>
      </w:r>
      <w:r>
        <w:rPr>
          <w:spacing w:val="-4"/>
        </w:rPr>
        <w:t xml:space="preserve"> </w:t>
      </w:r>
      <w:r>
        <w:t>bid,</w:t>
      </w:r>
      <w:r>
        <w:rPr>
          <w:spacing w:val="-4"/>
        </w:rPr>
        <w:t xml:space="preserve"> </w:t>
      </w:r>
      <w:r>
        <w:t>bidding</w:t>
      </w:r>
      <w:r>
        <w:rPr>
          <w:spacing w:val="-3"/>
        </w:rPr>
        <w:t xml:space="preserve"> </w:t>
      </w:r>
      <w:r>
        <w:t>with</w:t>
      </w:r>
      <w:r>
        <w:rPr>
          <w:spacing w:val="-4"/>
        </w:rPr>
        <w:t xml:space="preserve"> </w:t>
      </w:r>
      <w:r>
        <w:t>the</w:t>
      </w:r>
      <w:r>
        <w:rPr>
          <w:spacing w:val="-2"/>
        </w:rPr>
        <w:t xml:space="preserve"> </w:t>
      </w:r>
      <w:r>
        <w:t>intention</w:t>
      </w:r>
      <w:r>
        <w:rPr>
          <w:spacing w:val="-4"/>
        </w:rPr>
        <w:t xml:space="preserve"> </w:t>
      </w:r>
      <w:r>
        <w:t>not</w:t>
      </w:r>
      <w:r>
        <w:rPr>
          <w:spacing w:val="-2"/>
        </w:rPr>
        <w:t xml:space="preserve"> </w:t>
      </w:r>
      <w:r>
        <w:t>to</w:t>
      </w:r>
      <w:r>
        <w:rPr>
          <w:spacing w:val="-4"/>
        </w:rPr>
        <w:t xml:space="preserve"> </w:t>
      </w:r>
      <w:r>
        <w:t>win</w:t>
      </w:r>
      <w:r>
        <w:rPr>
          <w:spacing w:val="-2"/>
        </w:rPr>
        <w:t xml:space="preserve"> </w:t>
      </w:r>
      <w:r>
        <w:t>the</w:t>
      </w:r>
      <w:r>
        <w:rPr>
          <w:spacing w:val="-4"/>
        </w:rPr>
        <w:t xml:space="preserve"> </w:t>
      </w:r>
      <w:r>
        <w:t>bid</w:t>
      </w:r>
      <w:r>
        <w:rPr>
          <w:spacing w:val="-4"/>
        </w:rPr>
        <w:t xml:space="preserve"> </w:t>
      </w:r>
      <w:r>
        <w:t>and</w:t>
      </w:r>
      <w:r>
        <w:rPr>
          <w:spacing w:val="-2"/>
        </w:rPr>
        <w:t xml:space="preserve"> </w:t>
      </w:r>
      <w:r>
        <w:t>conditions</w:t>
      </w:r>
      <w:r>
        <w:rPr>
          <w:spacing w:val="-7"/>
        </w:rPr>
        <w:t xml:space="preserve"> </w:t>
      </w:r>
      <w:r>
        <w:t>or delivery particulars of the products or services to which this bid invitation relates.</w:t>
      </w:r>
    </w:p>
    <w:p w14:paraId="1E551A22" w14:textId="77777777" w:rsidR="00764E2B" w:rsidRDefault="00764E2B" w:rsidP="002776E1">
      <w:pPr>
        <w:pStyle w:val="11m"/>
      </w:pPr>
      <w:r>
        <w:t>The terms of the accompanying bid have not been, and will not be, disclosed by the bidder, directly</w:t>
      </w:r>
      <w:r>
        <w:rPr>
          <w:spacing w:val="-7"/>
        </w:rPr>
        <w:t xml:space="preserve"> </w:t>
      </w:r>
      <w:r>
        <w:t>or</w:t>
      </w:r>
      <w:r>
        <w:rPr>
          <w:spacing w:val="-7"/>
        </w:rPr>
        <w:t xml:space="preserve"> </w:t>
      </w:r>
      <w:r>
        <w:t>indirectly,</w:t>
      </w:r>
      <w:r>
        <w:rPr>
          <w:spacing w:val="-6"/>
        </w:rPr>
        <w:t xml:space="preserve"> </w:t>
      </w:r>
      <w:r>
        <w:t>to</w:t>
      </w:r>
      <w:r>
        <w:rPr>
          <w:spacing w:val="-10"/>
        </w:rPr>
        <w:t xml:space="preserve"> </w:t>
      </w:r>
      <w:r>
        <w:t>any</w:t>
      </w:r>
      <w:r>
        <w:rPr>
          <w:spacing w:val="-7"/>
        </w:rPr>
        <w:t xml:space="preserve"> </w:t>
      </w:r>
      <w:r>
        <w:t>competitor,</w:t>
      </w:r>
      <w:r>
        <w:rPr>
          <w:spacing w:val="-9"/>
        </w:rPr>
        <w:t xml:space="preserve"> </w:t>
      </w:r>
      <w:r>
        <w:t>prior</w:t>
      </w:r>
      <w:r>
        <w:rPr>
          <w:spacing w:val="-7"/>
        </w:rPr>
        <w:t xml:space="preserve"> </w:t>
      </w:r>
      <w:r>
        <w:t>to</w:t>
      </w:r>
      <w:r>
        <w:rPr>
          <w:spacing w:val="-8"/>
        </w:rPr>
        <w:t xml:space="preserve"> </w:t>
      </w:r>
      <w:r>
        <w:t>the</w:t>
      </w:r>
      <w:r>
        <w:rPr>
          <w:spacing w:val="-8"/>
        </w:rPr>
        <w:t xml:space="preserve"> </w:t>
      </w:r>
      <w:r>
        <w:t>date</w:t>
      </w:r>
      <w:r>
        <w:rPr>
          <w:spacing w:val="-8"/>
        </w:rPr>
        <w:t xml:space="preserve"> </w:t>
      </w:r>
      <w:r>
        <w:t>and</w:t>
      </w:r>
      <w:r>
        <w:rPr>
          <w:spacing w:val="-8"/>
        </w:rPr>
        <w:t xml:space="preserve"> </w:t>
      </w:r>
      <w:r>
        <w:t>time</w:t>
      </w:r>
      <w:r>
        <w:rPr>
          <w:spacing w:val="-8"/>
        </w:rPr>
        <w:t xml:space="preserve"> </w:t>
      </w:r>
      <w:r>
        <w:t>of</w:t>
      </w:r>
      <w:r>
        <w:rPr>
          <w:spacing w:val="-6"/>
        </w:rPr>
        <w:t xml:space="preserve"> </w:t>
      </w:r>
      <w:r>
        <w:t>the</w:t>
      </w:r>
      <w:r>
        <w:rPr>
          <w:spacing w:val="-6"/>
        </w:rPr>
        <w:t xml:space="preserve"> </w:t>
      </w:r>
      <w:r>
        <w:t>official</w:t>
      </w:r>
      <w:r>
        <w:rPr>
          <w:spacing w:val="-7"/>
        </w:rPr>
        <w:t xml:space="preserve"> </w:t>
      </w:r>
      <w:r>
        <w:t>bid</w:t>
      </w:r>
      <w:r>
        <w:rPr>
          <w:spacing w:val="-9"/>
        </w:rPr>
        <w:t xml:space="preserve"> </w:t>
      </w:r>
      <w:r>
        <w:t>opening</w:t>
      </w:r>
      <w:r>
        <w:rPr>
          <w:spacing w:val="-8"/>
        </w:rPr>
        <w:t xml:space="preserve"> </w:t>
      </w:r>
      <w:r>
        <w:t>or of the awarding of the contract.</w:t>
      </w:r>
    </w:p>
    <w:p w14:paraId="41D8555B" w14:textId="77777777" w:rsidR="00764E2B" w:rsidRDefault="00764E2B" w:rsidP="002776E1">
      <w:pPr>
        <w:pStyle w:val="11m"/>
      </w:pPr>
      <w:r>
        <w:t>There have been no consultations, communications, agreements or</w:t>
      </w:r>
      <w:r>
        <w:rPr>
          <w:spacing w:val="-2"/>
        </w:rPr>
        <w:t xml:space="preserve"> </w:t>
      </w:r>
      <w:r>
        <w:t>arrangements made by the</w:t>
      </w:r>
      <w:r>
        <w:rPr>
          <w:spacing w:val="-3"/>
        </w:rPr>
        <w:t xml:space="preserve"> </w:t>
      </w:r>
      <w:r>
        <w:t>bidder</w:t>
      </w:r>
      <w:r>
        <w:rPr>
          <w:spacing w:val="-2"/>
        </w:rPr>
        <w:t xml:space="preserve"> </w:t>
      </w:r>
      <w:r>
        <w:t>with any</w:t>
      </w:r>
      <w:r>
        <w:rPr>
          <w:spacing w:val="-3"/>
        </w:rPr>
        <w:t xml:space="preserve"> </w:t>
      </w:r>
      <w:r>
        <w:t>official</w:t>
      </w:r>
      <w:r>
        <w:rPr>
          <w:spacing w:val="-1"/>
        </w:rPr>
        <w:t xml:space="preserve"> </w:t>
      </w:r>
      <w:r>
        <w:t>of the procuring institution</w:t>
      </w:r>
      <w:r>
        <w:rPr>
          <w:spacing w:val="-2"/>
        </w:rPr>
        <w:t xml:space="preserve"> </w:t>
      </w:r>
      <w:r>
        <w:t>in relation to this</w:t>
      </w:r>
      <w:r>
        <w:rPr>
          <w:spacing w:val="-1"/>
        </w:rPr>
        <w:t xml:space="preserve"> </w:t>
      </w:r>
      <w:r>
        <w:t>procurement</w:t>
      </w:r>
      <w:r>
        <w:rPr>
          <w:spacing w:val="-3"/>
        </w:rPr>
        <w:t xml:space="preserve"> </w:t>
      </w:r>
      <w:r>
        <w:t>process prior to and during the bidding process except to provide clarification on the bid submitted where so required by the institution; and the bidder was not involved in the drafting of the specifications or terms of reference for this bid.</w:t>
      </w:r>
    </w:p>
    <w:p w14:paraId="35CC7DFF" w14:textId="77777777" w:rsidR="00764E2B" w:rsidRDefault="00764E2B" w:rsidP="002776E1">
      <w:pPr>
        <w:pStyle w:val="11m"/>
      </w:pPr>
      <w:r>
        <w:t>I am aware that, in addition and without prejudice to any other remedy provided to combat any</w:t>
      </w:r>
      <w:r>
        <w:rPr>
          <w:spacing w:val="-14"/>
        </w:rPr>
        <w:t xml:space="preserve"> </w:t>
      </w:r>
      <w:r>
        <w:t>restrictive</w:t>
      </w:r>
      <w:r>
        <w:rPr>
          <w:spacing w:val="-16"/>
        </w:rPr>
        <w:t xml:space="preserve"> </w:t>
      </w:r>
      <w:r>
        <w:t>practices</w:t>
      </w:r>
      <w:r>
        <w:rPr>
          <w:spacing w:val="-14"/>
        </w:rPr>
        <w:t xml:space="preserve"> </w:t>
      </w:r>
      <w:r>
        <w:t>related</w:t>
      </w:r>
      <w:r>
        <w:rPr>
          <w:spacing w:val="-15"/>
        </w:rPr>
        <w:t xml:space="preserve"> </w:t>
      </w:r>
      <w:r>
        <w:t>to</w:t>
      </w:r>
      <w:r>
        <w:rPr>
          <w:spacing w:val="-15"/>
        </w:rPr>
        <w:t xml:space="preserve"> </w:t>
      </w:r>
      <w:r>
        <w:t>bids</w:t>
      </w:r>
      <w:r>
        <w:rPr>
          <w:spacing w:val="-16"/>
        </w:rPr>
        <w:t xml:space="preserve"> </w:t>
      </w:r>
      <w:r>
        <w:t>and</w:t>
      </w:r>
      <w:r>
        <w:rPr>
          <w:spacing w:val="-15"/>
        </w:rPr>
        <w:t xml:space="preserve"> </w:t>
      </w:r>
      <w:r>
        <w:t>contracts,</w:t>
      </w:r>
      <w:r>
        <w:rPr>
          <w:spacing w:val="-16"/>
        </w:rPr>
        <w:t xml:space="preserve"> </w:t>
      </w:r>
      <w:r>
        <w:t>bids</w:t>
      </w:r>
      <w:r>
        <w:rPr>
          <w:spacing w:val="-14"/>
        </w:rPr>
        <w:t xml:space="preserve"> </w:t>
      </w:r>
      <w:r>
        <w:t>that</w:t>
      </w:r>
      <w:r>
        <w:rPr>
          <w:spacing w:val="-16"/>
        </w:rPr>
        <w:t xml:space="preserve"> </w:t>
      </w:r>
      <w:r>
        <w:t>are</w:t>
      </w:r>
      <w:r>
        <w:rPr>
          <w:spacing w:val="-14"/>
        </w:rPr>
        <w:t xml:space="preserve"> </w:t>
      </w:r>
      <w:r>
        <w:t>suspicious</w:t>
      </w:r>
      <w:r>
        <w:rPr>
          <w:spacing w:val="-14"/>
        </w:rPr>
        <w:t xml:space="preserve"> </w:t>
      </w:r>
      <w:r>
        <w:t>will</w:t>
      </w:r>
      <w:r>
        <w:rPr>
          <w:spacing w:val="-15"/>
        </w:rPr>
        <w:t xml:space="preserve"> </w:t>
      </w:r>
      <w:r>
        <w:t>be</w:t>
      </w:r>
      <w:r>
        <w:rPr>
          <w:spacing w:val="-13"/>
        </w:rPr>
        <w:t xml:space="preserve"> </w:t>
      </w:r>
      <w:r>
        <w:t>reported to the Competition Commission for investigation and possible imposition of administrative penalties</w:t>
      </w:r>
      <w:r>
        <w:rPr>
          <w:spacing w:val="-9"/>
        </w:rPr>
        <w:t xml:space="preserve"> </w:t>
      </w:r>
      <w:r>
        <w:t>in</w:t>
      </w:r>
      <w:r>
        <w:rPr>
          <w:spacing w:val="-9"/>
        </w:rPr>
        <w:t xml:space="preserve"> </w:t>
      </w:r>
      <w:r>
        <w:t>terms</w:t>
      </w:r>
      <w:r>
        <w:rPr>
          <w:spacing w:val="-9"/>
        </w:rPr>
        <w:t xml:space="preserve"> </w:t>
      </w:r>
      <w:r>
        <w:t>of</w:t>
      </w:r>
      <w:r>
        <w:rPr>
          <w:spacing w:val="-9"/>
        </w:rPr>
        <w:t xml:space="preserve"> </w:t>
      </w:r>
      <w:r>
        <w:t>section</w:t>
      </w:r>
      <w:r>
        <w:rPr>
          <w:spacing w:val="-8"/>
        </w:rPr>
        <w:t xml:space="preserve"> </w:t>
      </w:r>
      <w:r>
        <w:t>59</w:t>
      </w:r>
      <w:r>
        <w:rPr>
          <w:spacing w:val="-8"/>
        </w:rPr>
        <w:t xml:space="preserve"> </w:t>
      </w:r>
      <w:r>
        <w:t>of</w:t>
      </w:r>
      <w:r>
        <w:rPr>
          <w:spacing w:val="-9"/>
        </w:rPr>
        <w:t xml:space="preserve"> </w:t>
      </w:r>
      <w:r>
        <w:t>the</w:t>
      </w:r>
      <w:r>
        <w:rPr>
          <w:spacing w:val="-8"/>
        </w:rPr>
        <w:t xml:space="preserve"> </w:t>
      </w:r>
      <w:r>
        <w:t>Competition</w:t>
      </w:r>
      <w:r>
        <w:rPr>
          <w:spacing w:val="-8"/>
        </w:rPr>
        <w:t xml:space="preserve"> </w:t>
      </w:r>
      <w:r>
        <w:t>Act</w:t>
      </w:r>
      <w:r>
        <w:rPr>
          <w:spacing w:val="-9"/>
        </w:rPr>
        <w:t xml:space="preserve"> </w:t>
      </w:r>
      <w:r>
        <w:t>No</w:t>
      </w:r>
      <w:r>
        <w:rPr>
          <w:spacing w:val="-9"/>
        </w:rPr>
        <w:t xml:space="preserve"> </w:t>
      </w:r>
      <w:r>
        <w:t>89</w:t>
      </w:r>
      <w:r>
        <w:rPr>
          <w:spacing w:val="-8"/>
        </w:rPr>
        <w:t xml:space="preserve"> </w:t>
      </w:r>
      <w:r>
        <w:t>of</w:t>
      </w:r>
      <w:r>
        <w:rPr>
          <w:spacing w:val="-11"/>
        </w:rPr>
        <w:t xml:space="preserve"> </w:t>
      </w:r>
      <w:r>
        <w:t>1998</w:t>
      </w:r>
      <w:r>
        <w:rPr>
          <w:spacing w:val="-11"/>
        </w:rPr>
        <w:t xml:space="preserve"> </w:t>
      </w:r>
      <w:r>
        <w:t>and</w:t>
      </w:r>
      <w:r>
        <w:rPr>
          <w:spacing w:val="-8"/>
        </w:rPr>
        <w:t xml:space="preserve"> </w:t>
      </w:r>
      <w:r>
        <w:t>or</w:t>
      </w:r>
      <w:r>
        <w:rPr>
          <w:spacing w:val="-12"/>
        </w:rPr>
        <w:t xml:space="preserve"> </w:t>
      </w:r>
      <w:r>
        <w:t>may</w:t>
      </w:r>
      <w:r>
        <w:rPr>
          <w:spacing w:val="-9"/>
        </w:rPr>
        <w:t xml:space="preserve"> </w:t>
      </w:r>
      <w:r>
        <w:t>be</w:t>
      </w:r>
      <w:r>
        <w:rPr>
          <w:spacing w:val="-8"/>
        </w:rPr>
        <w:t xml:space="preserve"> </w:t>
      </w:r>
      <w:r>
        <w:t>reported to</w:t>
      </w:r>
      <w:r>
        <w:rPr>
          <w:spacing w:val="-14"/>
        </w:rPr>
        <w:t xml:space="preserve"> </w:t>
      </w:r>
      <w:r>
        <w:t>the</w:t>
      </w:r>
      <w:r>
        <w:rPr>
          <w:spacing w:val="-14"/>
        </w:rPr>
        <w:t xml:space="preserve"> </w:t>
      </w:r>
      <w:r>
        <w:t>National</w:t>
      </w:r>
      <w:r>
        <w:rPr>
          <w:spacing w:val="-16"/>
        </w:rPr>
        <w:t xml:space="preserve"> </w:t>
      </w:r>
      <w:r>
        <w:t>Prosecuting</w:t>
      </w:r>
      <w:r>
        <w:rPr>
          <w:spacing w:val="-17"/>
        </w:rPr>
        <w:t xml:space="preserve"> </w:t>
      </w:r>
      <w:r>
        <w:t>Authority</w:t>
      </w:r>
      <w:r>
        <w:rPr>
          <w:spacing w:val="-13"/>
        </w:rPr>
        <w:t xml:space="preserve"> </w:t>
      </w:r>
      <w:r>
        <w:t>(NPA)</w:t>
      </w:r>
      <w:r>
        <w:rPr>
          <w:spacing w:val="-16"/>
        </w:rPr>
        <w:t xml:space="preserve"> </w:t>
      </w:r>
      <w:r>
        <w:t>for</w:t>
      </w:r>
      <w:r>
        <w:rPr>
          <w:spacing w:val="-16"/>
        </w:rPr>
        <w:t xml:space="preserve"> </w:t>
      </w:r>
      <w:r>
        <w:t>criminal</w:t>
      </w:r>
      <w:r>
        <w:rPr>
          <w:spacing w:val="-16"/>
        </w:rPr>
        <w:t xml:space="preserve"> </w:t>
      </w:r>
      <w:r>
        <w:t>investigation</w:t>
      </w:r>
      <w:r>
        <w:rPr>
          <w:spacing w:val="-14"/>
        </w:rPr>
        <w:t xml:space="preserve"> </w:t>
      </w:r>
      <w:r>
        <w:t>and</w:t>
      </w:r>
      <w:r>
        <w:rPr>
          <w:spacing w:val="-14"/>
        </w:rPr>
        <w:t xml:space="preserve"> </w:t>
      </w:r>
      <w:r>
        <w:t>or</w:t>
      </w:r>
      <w:r>
        <w:rPr>
          <w:spacing w:val="-17"/>
        </w:rPr>
        <w:t xml:space="preserve"> </w:t>
      </w:r>
      <w:r>
        <w:t>may</w:t>
      </w:r>
      <w:r>
        <w:rPr>
          <w:spacing w:val="-16"/>
        </w:rPr>
        <w:t xml:space="preserve"> </w:t>
      </w:r>
      <w:r>
        <w:t>be</w:t>
      </w:r>
      <w:r>
        <w:rPr>
          <w:spacing w:val="-14"/>
        </w:rPr>
        <w:t xml:space="preserve"> </w:t>
      </w:r>
      <w:r>
        <w:t>restricted from conducting business with the public sector for a period not exceeding ten (10) years in terms of the Prevention and Combating of Corrupt Activities Act No 12 of 2004 or any other applicable legislation.</w:t>
      </w:r>
    </w:p>
    <w:p w14:paraId="31506ABA" w14:textId="77777777" w:rsidR="00764E2B" w:rsidRDefault="00764E2B" w:rsidP="00B14183">
      <w:pPr>
        <w:pStyle w:val="111t"/>
        <w:numPr>
          <w:ilvl w:val="0"/>
          <w:numId w:val="0"/>
        </w:numPr>
        <w:ind w:left="709"/>
      </w:pPr>
    </w:p>
    <w:p w14:paraId="4BF91193" w14:textId="77777777" w:rsidR="002776E1" w:rsidRDefault="002776E1" w:rsidP="00B14183">
      <w:pPr>
        <w:pStyle w:val="111t"/>
        <w:numPr>
          <w:ilvl w:val="0"/>
          <w:numId w:val="0"/>
        </w:numPr>
        <w:ind w:left="709"/>
      </w:pPr>
    </w:p>
    <w:p w14:paraId="59E481F9" w14:textId="77777777" w:rsidR="002776E1" w:rsidRDefault="002776E1" w:rsidP="00B14183">
      <w:pPr>
        <w:pStyle w:val="111t"/>
        <w:numPr>
          <w:ilvl w:val="0"/>
          <w:numId w:val="0"/>
        </w:numPr>
        <w:ind w:left="709"/>
      </w:pPr>
    </w:p>
    <w:p w14:paraId="75BDBA12" w14:textId="77777777" w:rsidR="002776E1" w:rsidRDefault="002776E1" w:rsidP="00B14183">
      <w:pPr>
        <w:pStyle w:val="111t"/>
        <w:numPr>
          <w:ilvl w:val="0"/>
          <w:numId w:val="0"/>
        </w:numPr>
        <w:ind w:left="709"/>
      </w:pPr>
    </w:p>
    <w:p w14:paraId="23E3E653" w14:textId="77777777" w:rsidR="00430B49" w:rsidRDefault="00430B49" w:rsidP="00B14183">
      <w:pPr>
        <w:pStyle w:val="111t"/>
        <w:numPr>
          <w:ilvl w:val="0"/>
          <w:numId w:val="0"/>
        </w:numPr>
        <w:ind w:left="709"/>
      </w:pPr>
    </w:p>
    <w:p w14:paraId="398384A6" w14:textId="77777777" w:rsidR="00430B49" w:rsidRDefault="00430B49" w:rsidP="00B14183">
      <w:pPr>
        <w:pStyle w:val="111t"/>
        <w:numPr>
          <w:ilvl w:val="0"/>
          <w:numId w:val="0"/>
        </w:numPr>
        <w:ind w:left="709"/>
      </w:pPr>
    </w:p>
    <w:p w14:paraId="4DEB952F" w14:textId="77777777" w:rsidR="00430B49" w:rsidRDefault="00430B49" w:rsidP="00B14183">
      <w:pPr>
        <w:pStyle w:val="111t"/>
        <w:numPr>
          <w:ilvl w:val="0"/>
          <w:numId w:val="0"/>
        </w:numPr>
        <w:ind w:left="709"/>
      </w:pPr>
    </w:p>
    <w:p w14:paraId="298B8715" w14:textId="77777777" w:rsidR="00430B49" w:rsidRDefault="00430B49" w:rsidP="00B14183">
      <w:pPr>
        <w:pStyle w:val="111t"/>
        <w:numPr>
          <w:ilvl w:val="0"/>
          <w:numId w:val="0"/>
        </w:numPr>
        <w:ind w:left="709"/>
      </w:pPr>
    </w:p>
    <w:p w14:paraId="24D62AC2" w14:textId="77777777" w:rsidR="00430B49" w:rsidRPr="00764E2B" w:rsidRDefault="00430B49" w:rsidP="00B14183">
      <w:pPr>
        <w:pStyle w:val="111t"/>
        <w:numPr>
          <w:ilvl w:val="0"/>
          <w:numId w:val="0"/>
        </w:numPr>
        <w:ind w:left="709"/>
      </w:pPr>
    </w:p>
    <w:p w14:paraId="305B8179" w14:textId="5533EEA2" w:rsidR="00764E2B" w:rsidRDefault="007E5B85" w:rsidP="00B14183">
      <w:pPr>
        <w:pStyle w:val="111t"/>
        <w:numPr>
          <w:ilvl w:val="0"/>
          <w:numId w:val="0"/>
        </w:numPr>
        <w:rPr>
          <w:spacing w:val="-2"/>
        </w:rPr>
      </w:pPr>
      <w:r>
        <w:lastRenderedPageBreak/>
        <w:t>I</w:t>
      </w:r>
      <w:r>
        <w:rPr>
          <w:spacing w:val="3"/>
        </w:rPr>
        <w:t xml:space="preserve"> </w:t>
      </w:r>
      <w:r>
        <w:t>CERTIFY</w:t>
      </w:r>
      <w:r>
        <w:rPr>
          <w:spacing w:val="3"/>
        </w:rPr>
        <w:t xml:space="preserve"> </w:t>
      </w:r>
      <w:r>
        <w:t>THAT</w:t>
      </w:r>
      <w:r>
        <w:rPr>
          <w:spacing w:val="2"/>
        </w:rPr>
        <w:t xml:space="preserve"> </w:t>
      </w:r>
      <w:r>
        <w:t>THE</w:t>
      </w:r>
      <w:r>
        <w:rPr>
          <w:spacing w:val="3"/>
        </w:rPr>
        <w:t xml:space="preserve"> </w:t>
      </w:r>
      <w:r>
        <w:t>INFORMATION</w:t>
      </w:r>
      <w:r>
        <w:rPr>
          <w:spacing w:val="3"/>
        </w:rPr>
        <w:t xml:space="preserve"> </w:t>
      </w:r>
      <w:r>
        <w:t>FURNISHED</w:t>
      </w:r>
      <w:r>
        <w:rPr>
          <w:spacing w:val="2"/>
        </w:rPr>
        <w:t xml:space="preserve"> </w:t>
      </w:r>
      <w:r>
        <w:t>IN</w:t>
      </w:r>
      <w:r>
        <w:rPr>
          <w:spacing w:val="3"/>
        </w:rPr>
        <w:t xml:space="preserve"> </w:t>
      </w:r>
      <w:r>
        <w:t>PARAGRAPHS</w:t>
      </w:r>
      <w:r>
        <w:rPr>
          <w:spacing w:val="3"/>
        </w:rPr>
        <w:t xml:space="preserve"> </w:t>
      </w:r>
      <w:r>
        <w:t>1,</w:t>
      </w:r>
      <w:r>
        <w:rPr>
          <w:spacing w:val="1"/>
        </w:rPr>
        <w:t xml:space="preserve"> </w:t>
      </w:r>
      <w:r>
        <w:t>2</w:t>
      </w:r>
      <w:r>
        <w:rPr>
          <w:spacing w:val="3"/>
        </w:rPr>
        <w:t xml:space="preserve"> </w:t>
      </w:r>
      <w:r>
        <w:t xml:space="preserve">AND </w:t>
      </w:r>
      <w:r>
        <w:rPr>
          <w:spacing w:val="3"/>
        </w:rPr>
        <w:t xml:space="preserve"> </w:t>
      </w:r>
      <w:r>
        <w:t>3</w:t>
      </w:r>
      <w:r>
        <w:rPr>
          <w:spacing w:val="3"/>
        </w:rPr>
        <w:t xml:space="preserve"> </w:t>
      </w:r>
      <w:r>
        <w:rPr>
          <w:spacing w:val="-2"/>
        </w:rPr>
        <w:t>ABOVE IS CORRECT</w:t>
      </w:r>
    </w:p>
    <w:p w14:paraId="1186E216" w14:textId="77777777" w:rsidR="007E5B85" w:rsidRDefault="007E5B85" w:rsidP="00B14183">
      <w:pPr>
        <w:pStyle w:val="111t"/>
        <w:numPr>
          <w:ilvl w:val="0"/>
          <w:numId w:val="0"/>
        </w:numPr>
      </w:pPr>
    </w:p>
    <w:p w14:paraId="48F97AB1" w14:textId="7599E359" w:rsidR="007E5B85" w:rsidRDefault="007E5B85" w:rsidP="00B14183">
      <w:pPr>
        <w:pStyle w:val="111t"/>
        <w:numPr>
          <w:ilvl w:val="0"/>
          <w:numId w:val="0"/>
        </w:numPr>
      </w:pPr>
      <w:r>
        <w:t>I ACCEPT THAT THE STATE MAY REJECT THE BID OR ACT AGAINST ME IN TERMS OF</w:t>
      </w:r>
      <w:r>
        <w:rPr>
          <w:spacing w:val="-10"/>
        </w:rPr>
        <w:t xml:space="preserve"> </w:t>
      </w:r>
      <w:r>
        <w:t>PARAGRAPH</w:t>
      </w:r>
      <w:r>
        <w:rPr>
          <w:spacing w:val="-13"/>
        </w:rPr>
        <w:t xml:space="preserve"> </w:t>
      </w:r>
      <w:r>
        <w:t>6</w:t>
      </w:r>
      <w:r>
        <w:rPr>
          <w:spacing w:val="-9"/>
        </w:rPr>
        <w:t xml:space="preserve"> </w:t>
      </w:r>
      <w:r>
        <w:t>OF</w:t>
      </w:r>
      <w:r>
        <w:rPr>
          <w:spacing w:val="-10"/>
        </w:rPr>
        <w:t xml:space="preserve"> </w:t>
      </w:r>
      <w:r>
        <w:t>PFMA</w:t>
      </w:r>
      <w:r>
        <w:rPr>
          <w:spacing w:val="-10"/>
        </w:rPr>
        <w:t xml:space="preserve"> </w:t>
      </w:r>
      <w:r>
        <w:t>SCM</w:t>
      </w:r>
      <w:r>
        <w:rPr>
          <w:spacing w:val="-14"/>
        </w:rPr>
        <w:t xml:space="preserve"> </w:t>
      </w:r>
      <w:r>
        <w:t>INSTRUCTION</w:t>
      </w:r>
      <w:r>
        <w:rPr>
          <w:spacing w:val="-10"/>
        </w:rPr>
        <w:t xml:space="preserve"> </w:t>
      </w:r>
      <w:r>
        <w:t>03</w:t>
      </w:r>
      <w:r>
        <w:rPr>
          <w:spacing w:val="-12"/>
        </w:rPr>
        <w:t xml:space="preserve"> </w:t>
      </w:r>
      <w:r>
        <w:t>OF</w:t>
      </w:r>
      <w:r>
        <w:rPr>
          <w:spacing w:val="-12"/>
        </w:rPr>
        <w:t xml:space="preserve"> </w:t>
      </w:r>
      <w:r>
        <w:t>2021/22</w:t>
      </w:r>
      <w:r>
        <w:rPr>
          <w:spacing w:val="-12"/>
        </w:rPr>
        <w:t xml:space="preserve"> </w:t>
      </w:r>
      <w:r>
        <w:t>ON</w:t>
      </w:r>
      <w:r>
        <w:rPr>
          <w:spacing w:val="-6"/>
        </w:rPr>
        <w:t xml:space="preserve"> </w:t>
      </w:r>
      <w:r>
        <w:t>PREVENTING</w:t>
      </w:r>
      <w:r>
        <w:rPr>
          <w:spacing w:val="-12"/>
        </w:rPr>
        <w:t xml:space="preserve"> </w:t>
      </w:r>
      <w:r>
        <w:t>AND COMBATING ABUSE IN THE SUPPLY CHAIN MANAGEMENT SYSTEM SHOULD THIS DECLARATION PROVE TO BE FALSE.</w:t>
      </w:r>
    </w:p>
    <w:p w14:paraId="0D9AC9E5" w14:textId="77777777" w:rsidR="002776E1" w:rsidRDefault="002776E1" w:rsidP="00B14183">
      <w:pPr>
        <w:pStyle w:val="111t"/>
        <w:numPr>
          <w:ilvl w:val="0"/>
          <w:numId w:val="0"/>
        </w:numPr>
      </w:pPr>
    </w:p>
    <w:p w14:paraId="64187BC3" w14:textId="77777777" w:rsidR="002776E1" w:rsidRDefault="002776E1" w:rsidP="00B14183">
      <w:pPr>
        <w:pStyle w:val="111t"/>
        <w:numPr>
          <w:ilvl w:val="0"/>
          <w:numId w:val="0"/>
        </w:numPr>
      </w:pPr>
    </w:p>
    <w:p w14:paraId="2A397E52" w14:textId="77777777" w:rsidR="002776E1" w:rsidRDefault="002776E1" w:rsidP="00B14183">
      <w:pPr>
        <w:pStyle w:val="111t"/>
        <w:numPr>
          <w:ilvl w:val="0"/>
          <w:numId w:val="0"/>
        </w:numPr>
      </w:pPr>
    </w:p>
    <w:p w14:paraId="13457DC7" w14:textId="1A50D649" w:rsidR="007E5B85" w:rsidRDefault="007E5B85" w:rsidP="00B14183">
      <w:pPr>
        <w:pStyle w:val="111t"/>
        <w:numPr>
          <w:ilvl w:val="0"/>
          <w:numId w:val="0"/>
        </w:numPr>
      </w:pPr>
      <w:r>
        <w:t>_________________________</w:t>
      </w:r>
      <w:r>
        <w:tab/>
      </w:r>
      <w:r>
        <w:tab/>
        <w:t>___________________</w:t>
      </w:r>
    </w:p>
    <w:p w14:paraId="7ADF87FD" w14:textId="0CAB1D71" w:rsidR="007E5B85" w:rsidRDefault="007E5B85" w:rsidP="00B14183">
      <w:pPr>
        <w:pStyle w:val="111t"/>
        <w:numPr>
          <w:ilvl w:val="0"/>
          <w:numId w:val="0"/>
        </w:numPr>
      </w:pPr>
      <w:r>
        <w:t>SIGNATURE</w:t>
      </w:r>
      <w:r>
        <w:tab/>
      </w:r>
      <w:r>
        <w:tab/>
      </w:r>
      <w:r>
        <w:tab/>
      </w:r>
      <w:r>
        <w:tab/>
      </w:r>
      <w:r>
        <w:tab/>
        <w:t>DATE</w:t>
      </w:r>
    </w:p>
    <w:p w14:paraId="65B6EA2D" w14:textId="77777777" w:rsidR="007E5B85" w:rsidRDefault="007E5B85" w:rsidP="00B14183">
      <w:pPr>
        <w:pStyle w:val="111t"/>
        <w:numPr>
          <w:ilvl w:val="0"/>
          <w:numId w:val="0"/>
        </w:numPr>
        <w:ind w:left="709"/>
      </w:pPr>
    </w:p>
    <w:p w14:paraId="58B18322" w14:textId="77777777" w:rsidR="007E5B85" w:rsidRDefault="007E5B85" w:rsidP="00B14183">
      <w:pPr>
        <w:pStyle w:val="111t"/>
        <w:numPr>
          <w:ilvl w:val="0"/>
          <w:numId w:val="0"/>
        </w:numPr>
        <w:ind w:left="709"/>
      </w:pPr>
    </w:p>
    <w:p w14:paraId="08EF4ABA" w14:textId="55618C98" w:rsidR="007E5B85" w:rsidRDefault="007E5B85" w:rsidP="00B14183">
      <w:pPr>
        <w:pStyle w:val="111t"/>
        <w:numPr>
          <w:ilvl w:val="0"/>
          <w:numId w:val="0"/>
        </w:numPr>
      </w:pPr>
      <w:r>
        <w:t>_________________________</w:t>
      </w:r>
      <w:r w:rsidR="002776E1">
        <w:tab/>
      </w:r>
      <w:r w:rsidR="002776E1">
        <w:tab/>
        <w:t>____________________________</w:t>
      </w:r>
      <w:r>
        <w:t>_________</w:t>
      </w:r>
    </w:p>
    <w:p w14:paraId="61664770" w14:textId="43749A12" w:rsidR="007E5B85" w:rsidRDefault="007E5B85" w:rsidP="00B14183">
      <w:pPr>
        <w:pStyle w:val="111t"/>
        <w:numPr>
          <w:ilvl w:val="0"/>
          <w:numId w:val="0"/>
        </w:numPr>
      </w:pPr>
      <w:r>
        <w:t>POSITION</w:t>
      </w:r>
      <w:r>
        <w:tab/>
      </w:r>
      <w:r>
        <w:tab/>
      </w:r>
      <w:r>
        <w:tab/>
      </w:r>
      <w:r>
        <w:tab/>
      </w:r>
      <w:r>
        <w:tab/>
        <w:t>NAME OF BIDDER</w:t>
      </w:r>
    </w:p>
    <w:p w14:paraId="7CB2FD6F" w14:textId="77777777" w:rsidR="007E5B85" w:rsidRPr="007E5B85" w:rsidRDefault="007E5B85" w:rsidP="00B14183">
      <w:pPr>
        <w:pStyle w:val="111t"/>
        <w:numPr>
          <w:ilvl w:val="0"/>
          <w:numId w:val="0"/>
        </w:numPr>
        <w:ind w:left="709"/>
      </w:pPr>
    </w:p>
    <w:p w14:paraId="2A4876F8" w14:textId="77777777" w:rsidR="007E5B85" w:rsidRPr="007E5B85" w:rsidRDefault="007E5B85" w:rsidP="00B14183">
      <w:pPr>
        <w:pStyle w:val="111t"/>
        <w:numPr>
          <w:ilvl w:val="0"/>
          <w:numId w:val="0"/>
        </w:numPr>
        <w:ind w:left="709"/>
      </w:pPr>
    </w:p>
    <w:p w14:paraId="7367C1B3" w14:textId="77777777" w:rsidR="007E5B85" w:rsidRPr="007E5B85" w:rsidRDefault="007E5B85" w:rsidP="00B14183">
      <w:pPr>
        <w:pStyle w:val="111t"/>
        <w:numPr>
          <w:ilvl w:val="0"/>
          <w:numId w:val="0"/>
        </w:numPr>
        <w:ind w:left="709"/>
        <w:sectPr w:rsidR="007E5B85" w:rsidRPr="007E5B85" w:rsidSect="00597EBE">
          <w:headerReference w:type="default" r:id="rId8"/>
          <w:pgSz w:w="11906" w:h="16838"/>
          <w:pgMar w:top="1531" w:right="1134" w:bottom="1134" w:left="1134" w:header="709" w:footer="709" w:gutter="0"/>
          <w:cols w:space="708"/>
          <w:docGrid w:linePitch="360"/>
        </w:sectPr>
      </w:pPr>
    </w:p>
    <w:p w14:paraId="16A9A8A7" w14:textId="34F1AE42" w:rsidR="00646447" w:rsidRDefault="00646447" w:rsidP="00646447">
      <w:pPr>
        <w:pStyle w:val="BodyText"/>
        <w:tabs>
          <w:tab w:val="left" w:pos="709"/>
          <w:tab w:val="left" w:pos="1418"/>
          <w:tab w:val="left" w:pos="1701"/>
        </w:tabs>
        <w:spacing w:before="113"/>
        <w:rPr>
          <w:color w:val="010101"/>
          <w:spacing w:val="-10"/>
          <w:w w:val="105"/>
        </w:rPr>
      </w:pPr>
    </w:p>
    <w:p w14:paraId="00B522D5" w14:textId="77777777" w:rsidR="00BC676C" w:rsidRDefault="00BC676C" w:rsidP="00F4535E">
      <w:pPr>
        <w:pStyle w:val="111t"/>
        <w:numPr>
          <w:ilvl w:val="0"/>
          <w:numId w:val="0"/>
        </w:numPr>
        <w:ind w:left="709"/>
        <w:rPr>
          <w:lang w:val="en-ZA"/>
        </w:rPr>
      </w:pPr>
    </w:p>
    <w:p w14:paraId="133E5813" w14:textId="77777777" w:rsidR="00527FAD" w:rsidRDefault="00527FAD" w:rsidP="00F4535E">
      <w:pPr>
        <w:pStyle w:val="111t"/>
        <w:numPr>
          <w:ilvl w:val="0"/>
          <w:numId w:val="0"/>
        </w:numPr>
        <w:ind w:left="709"/>
        <w:rPr>
          <w:lang w:val="en-ZA"/>
        </w:rPr>
      </w:pPr>
    </w:p>
    <w:p w14:paraId="08BF3710" w14:textId="77777777" w:rsidR="00527FAD" w:rsidRDefault="00527FAD" w:rsidP="00F4535E">
      <w:pPr>
        <w:pStyle w:val="111t"/>
        <w:numPr>
          <w:ilvl w:val="0"/>
          <w:numId w:val="0"/>
        </w:numPr>
        <w:ind w:left="709"/>
        <w:rPr>
          <w:lang w:val="en-ZA"/>
        </w:rPr>
      </w:pPr>
    </w:p>
    <w:p w14:paraId="3E9FDCB9" w14:textId="77777777" w:rsidR="00527FAD" w:rsidRDefault="00527FAD" w:rsidP="00F4535E">
      <w:pPr>
        <w:pStyle w:val="111t"/>
        <w:numPr>
          <w:ilvl w:val="0"/>
          <w:numId w:val="0"/>
        </w:numPr>
        <w:ind w:left="709"/>
        <w:rPr>
          <w:lang w:val="en-ZA"/>
        </w:rPr>
      </w:pPr>
    </w:p>
    <w:p w14:paraId="503247B3" w14:textId="77777777" w:rsidR="00527FAD" w:rsidRDefault="00527FAD" w:rsidP="00F4535E">
      <w:pPr>
        <w:pStyle w:val="111t"/>
        <w:numPr>
          <w:ilvl w:val="0"/>
          <w:numId w:val="0"/>
        </w:numPr>
        <w:ind w:left="709"/>
        <w:rPr>
          <w:lang w:val="en-ZA"/>
        </w:rPr>
      </w:pPr>
    </w:p>
    <w:p w14:paraId="6627D85C" w14:textId="77777777" w:rsidR="00F77699" w:rsidRDefault="00F77699" w:rsidP="00F4535E">
      <w:pPr>
        <w:pStyle w:val="111t"/>
        <w:numPr>
          <w:ilvl w:val="0"/>
          <w:numId w:val="0"/>
        </w:numPr>
        <w:ind w:left="709"/>
        <w:rPr>
          <w:lang w:val="en-ZA"/>
        </w:rPr>
      </w:pPr>
    </w:p>
    <w:p w14:paraId="33CFDBCF" w14:textId="77777777" w:rsidR="00F77699" w:rsidRDefault="00F77699" w:rsidP="00F4535E">
      <w:pPr>
        <w:pStyle w:val="111t"/>
        <w:numPr>
          <w:ilvl w:val="0"/>
          <w:numId w:val="0"/>
        </w:numPr>
        <w:ind w:left="709"/>
        <w:rPr>
          <w:lang w:val="en-ZA"/>
        </w:rPr>
      </w:pPr>
    </w:p>
    <w:p w14:paraId="03B575EC" w14:textId="77777777" w:rsidR="00F77699" w:rsidRDefault="00F77699" w:rsidP="00F4535E">
      <w:pPr>
        <w:pStyle w:val="111t"/>
        <w:numPr>
          <w:ilvl w:val="0"/>
          <w:numId w:val="0"/>
        </w:numPr>
        <w:ind w:left="709"/>
        <w:rPr>
          <w:lang w:val="en-ZA"/>
        </w:rPr>
      </w:pPr>
    </w:p>
    <w:p w14:paraId="63B159F1" w14:textId="77777777" w:rsidR="007A14D3" w:rsidRDefault="007A14D3" w:rsidP="002D5C89">
      <w:pPr>
        <w:pStyle w:val="11m"/>
        <w:numPr>
          <w:ilvl w:val="0"/>
          <w:numId w:val="0"/>
        </w:numPr>
        <w:ind w:left="709"/>
      </w:pPr>
    </w:p>
    <w:p w14:paraId="790B5582" w14:textId="6EF8F88A" w:rsidR="00253C9B" w:rsidRDefault="00253C9B" w:rsidP="00B22B38">
      <w:pPr>
        <w:pStyle w:val="11m"/>
        <w:numPr>
          <w:ilvl w:val="0"/>
          <w:numId w:val="0"/>
        </w:numPr>
        <w:ind w:left="709"/>
      </w:pPr>
    </w:p>
    <w:p w14:paraId="4B44D5DB" w14:textId="77777777" w:rsidR="00B22B38" w:rsidRDefault="00B22B38" w:rsidP="00B22B38">
      <w:pPr>
        <w:pStyle w:val="11m"/>
        <w:numPr>
          <w:ilvl w:val="0"/>
          <w:numId w:val="0"/>
        </w:numPr>
        <w:ind w:left="709"/>
      </w:pPr>
    </w:p>
    <w:p w14:paraId="18C5E6B1" w14:textId="77777777" w:rsidR="00B22B38" w:rsidRDefault="00B22B38" w:rsidP="00B22B38">
      <w:pPr>
        <w:pStyle w:val="11m"/>
        <w:numPr>
          <w:ilvl w:val="0"/>
          <w:numId w:val="0"/>
        </w:numPr>
        <w:ind w:left="709"/>
      </w:pPr>
    </w:p>
    <w:p w14:paraId="76E702BB" w14:textId="77777777" w:rsidR="00B22B38" w:rsidRDefault="00B22B38" w:rsidP="00B22B38">
      <w:pPr>
        <w:pStyle w:val="11m"/>
        <w:numPr>
          <w:ilvl w:val="0"/>
          <w:numId w:val="0"/>
        </w:numPr>
        <w:ind w:left="709"/>
      </w:pPr>
    </w:p>
    <w:p w14:paraId="7727BFE8" w14:textId="77777777" w:rsidR="00B22B38" w:rsidRDefault="00B22B38" w:rsidP="00B22B38">
      <w:pPr>
        <w:pStyle w:val="11m"/>
        <w:numPr>
          <w:ilvl w:val="0"/>
          <w:numId w:val="0"/>
        </w:numPr>
        <w:ind w:left="709"/>
      </w:pPr>
    </w:p>
    <w:p w14:paraId="7673D846" w14:textId="77777777" w:rsidR="00B22B38" w:rsidRDefault="00B22B38" w:rsidP="00B22B38">
      <w:pPr>
        <w:pStyle w:val="11m"/>
        <w:numPr>
          <w:ilvl w:val="0"/>
          <w:numId w:val="0"/>
        </w:numPr>
        <w:ind w:left="709"/>
      </w:pPr>
    </w:p>
    <w:p w14:paraId="2020A8BC" w14:textId="77777777" w:rsidR="00B22B38" w:rsidRDefault="00B22B38" w:rsidP="00B22B38">
      <w:pPr>
        <w:pStyle w:val="11m"/>
        <w:numPr>
          <w:ilvl w:val="0"/>
          <w:numId w:val="0"/>
        </w:numPr>
        <w:ind w:left="709"/>
      </w:pPr>
    </w:p>
    <w:p w14:paraId="3964761C" w14:textId="77777777" w:rsidR="00B22B38" w:rsidRDefault="00B22B38" w:rsidP="00B22B38">
      <w:pPr>
        <w:pStyle w:val="11m"/>
        <w:numPr>
          <w:ilvl w:val="0"/>
          <w:numId w:val="0"/>
        </w:numPr>
        <w:ind w:left="709"/>
      </w:pPr>
    </w:p>
    <w:p w14:paraId="3AE03F77" w14:textId="77777777" w:rsidR="00B22B38" w:rsidRDefault="00B22B38" w:rsidP="00B22B38">
      <w:pPr>
        <w:pStyle w:val="11m"/>
        <w:numPr>
          <w:ilvl w:val="0"/>
          <w:numId w:val="0"/>
        </w:numPr>
        <w:ind w:left="709"/>
      </w:pPr>
    </w:p>
    <w:p w14:paraId="49EC4EEE" w14:textId="77777777" w:rsidR="00B22B38" w:rsidRDefault="00B22B38" w:rsidP="00B22B38">
      <w:pPr>
        <w:pStyle w:val="11m"/>
        <w:numPr>
          <w:ilvl w:val="0"/>
          <w:numId w:val="0"/>
        </w:numPr>
        <w:ind w:left="709"/>
      </w:pPr>
    </w:p>
    <w:p w14:paraId="6263E2A6" w14:textId="77777777" w:rsidR="00B22B38" w:rsidRDefault="00B22B38" w:rsidP="00B22B38">
      <w:pPr>
        <w:pStyle w:val="11m"/>
        <w:numPr>
          <w:ilvl w:val="0"/>
          <w:numId w:val="0"/>
        </w:numPr>
        <w:ind w:left="709"/>
      </w:pPr>
    </w:p>
    <w:p w14:paraId="32974857" w14:textId="77777777" w:rsidR="00B22B38" w:rsidRDefault="00B22B38" w:rsidP="00B22B38">
      <w:pPr>
        <w:pStyle w:val="11m"/>
        <w:numPr>
          <w:ilvl w:val="0"/>
          <w:numId w:val="0"/>
        </w:numPr>
        <w:ind w:left="709"/>
      </w:pPr>
    </w:p>
    <w:p w14:paraId="6B2CD156" w14:textId="77777777" w:rsidR="00B22B38" w:rsidRDefault="00B22B38" w:rsidP="00B22B38">
      <w:pPr>
        <w:pStyle w:val="11m"/>
        <w:numPr>
          <w:ilvl w:val="0"/>
          <w:numId w:val="0"/>
        </w:numPr>
        <w:ind w:left="709"/>
      </w:pPr>
    </w:p>
    <w:p w14:paraId="36E954B1" w14:textId="64F2D3E5" w:rsidR="00966AF6" w:rsidRPr="006127A7" w:rsidRDefault="00966AF6" w:rsidP="00084F63">
      <w:pPr>
        <w:pStyle w:val="11t"/>
        <w:numPr>
          <w:ilvl w:val="0"/>
          <w:numId w:val="0"/>
        </w:numPr>
        <w:spacing w:line="276" w:lineRule="auto"/>
        <w:rPr>
          <w:sz w:val="20"/>
          <w:szCs w:val="20"/>
          <w:lang w:val="en-ZA"/>
        </w:rPr>
      </w:pPr>
    </w:p>
    <w:sectPr w:rsidR="00966AF6" w:rsidRPr="006127A7" w:rsidSect="00597EBE">
      <w:headerReference w:type="default" r:id="rId9"/>
      <w:pgSz w:w="11906" w:h="16838"/>
      <w:pgMar w:top="153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15C0" w14:textId="77777777" w:rsidR="00F90DB5" w:rsidRDefault="00F90DB5" w:rsidP="00597EBE">
      <w:pPr>
        <w:spacing w:line="240" w:lineRule="auto"/>
      </w:pPr>
      <w:r>
        <w:separator/>
      </w:r>
    </w:p>
  </w:endnote>
  <w:endnote w:type="continuationSeparator" w:id="0">
    <w:p w14:paraId="52556A0C" w14:textId="77777777" w:rsidR="00F90DB5" w:rsidRDefault="00F90DB5" w:rsidP="00597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D85B" w14:textId="77777777" w:rsidR="00F90DB5" w:rsidRDefault="00F90DB5" w:rsidP="00597EBE">
      <w:pPr>
        <w:spacing w:line="240" w:lineRule="auto"/>
      </w:pPr>
      <w:r>
        <w:separator/>
      </w:r>
    </w:p>
  </w:footnote>
  <w:footnote w:type="continuationSeparator" w:id="0">
    <w:p w14:paraId="0242293D" w14:textId="77777777" w:rsidR="00F90DB5" w:rsidRDefault="00F90DB5" w:rsidP="00597EBE">
      <w:pPr>
        <w:spacing w:line="240" w:lineRule="auto"/>
      </w:pPr>
      <w:r>
        <w:continuationSeparator/>
      </w:r>
    </w:p>
  </w:footnote>
  <w:footnote w:id="1">
    <w:p w14:paraId="617487C0" w14:textId="4B2D8FD0" w:rsidR="00764E2B" w:rsidRPr="00764E2B" w:rsidRDefault="00764E2B" w:rsidP="00764E2B">
      <w:pPr>
        <w:pStyle w:val="FootnoteText"/>
        <w:jc w:val="both"/>
      </w:pPr>
      <w:r w:rsidRPr="00764E2B">
        <w:rPr>
          <w:rStyle w:val="FootnoteReference"/>
          <w:sz w:val="24"/>
          <w:szCs w:val="24"/>
        </w:rPr>
        <w:footnoteRef/>
      </w:r>
      <w:r w:rsidRPr="00764E2B">
        <w:t xml:space="preserve"> the</w:t>
      </w:r>
      <w:r w:rsidRPr="00764E2B">
        <w:rPr>
          <w:spacing w:val="-3"/>
        </w:rPr>
        <w:t xml:space="preserve"> </w:t>
      </w:r>
      <w:r w:rsidRPr="00764E2B">
        <w:t>power,</w:t>
      </w:r>
      <w:r w:rsidRPr="00764E2B">
        <w:rPr>
          <w:spacing w:val="-3"/>
        </w:rPr>
        <w:t xml:space="preserve"> </w:t>
      </w:r>
      <w:r w:rsidRPr="00764E2B">
        <w:t>by</w:t>
      </w:r>
      <w:r w:rsidRPr="00764E2B">
        <w:rPr>
          <w:spacing w:val="-3"/>
        </w:rPr>
        <w:t xml:space="preserve"> </w:t>
      </w:r>
      <w:r w:rsidRPr="00764E2B">
        <w:t>one</w:t>
      </w:r>
      <w:r w:rsidRPr="00764E2B">
        <w:rPr>
          <w:spacing w:val="-3"/>
        </w:rPr>
        <w:t xml:space="preserve"> </w:t>
      </w:r>
      <w:r w:rsidRPr="00764E2B">
        <w:t>person</w:t>
      </w:r>
      <w:r w:rsidRPr="00764E2B">
        <w:rPr>
          <w:spacing w:val="-3"/>
        </w:rPr>
        <w:t xml:space="preserve"> </w:t>
      </w:r>
      <w:r w:rsidRPr="00764E2B">
        <w:t>or</w:t>
      </w:r>
      <w:r w:rsidRPr="00764E2B">
        <w:rPr>
          <w:spacing w:val="-3"/>
        </w:rPr>
        <w:t xml:space="preserve"> </w:t>
      </w:r>
      <w:r w:rsidRPr="00764E2B">
        <w:t>a</w:t>
      </w:r>
      <w:r w:rsidRPr="00764E2B">
        <w:rPr>
          <w:spacing w:val="-3"/>
        </w:rPr>
        <w:t xml:space="preserve"> </w:t>
      </w:r>
      <w:r w:rsidRPr="00764E2B">
        <w:t>group</w:t>
      </w:r>
      <w:r w:rsidRPr="00764E2B">
        <w:rPr>
          <w:spacing w:val="-3"/>
        </w:rPr>
        <w:t xml:space="preserve"> </w:t>
      </w:r>
      <w:r w:rsidRPr="00764E2B">
        <w:t>of</w:t>
      </w:r>
      <w:r w:rsidRPr="00764E2B">
        <w:rPr>
          <w:spacing w:val="-3"/>
        </w:rPr>
        <w:t xml:space="preserve"> </w:t>
      </w:r>
      <w:r w:rsidRPr="00764E2B">
        <w:t>persons</w:t>
      </w:r>
      <w:r w:rsidRPr="00764E2B">
        <w:rPr>
          <w:spacing w:val="-3"/>
        </w:rPr>
        <w:t xml:space="preserve"> </w:t>
      </w:r>
      <w:r w:rsidRPr="00764E2B">
        <w:t>holding</w:t>
      </w:r>
      <w:r w:rsidRPr="00764E2B">
        <w:rPr>
          <w:spacing w:val="-3"/>
        </w:rPr>
        <w:t xml:space="preserve"> </w:t>
      </w:r>
      <w:r w:rsidRPr="00764E2B">
        <w:t>the</w:t>
      </w:r>
      <w:r w:rsidRPr="00764E2B">
        <w:rPr>
          <w:spacing w:val="-3"/>
        </w:rPr>
        <w:t xml:space="preserve"> </w:t>
      </w:r>
      <w:r w:rsidRPr="00764E2B">
        <w:t>majority</w:t>
      </w:r>
      <w:r w:rsidRPr="00764E2B">
        <w:rPr>
          <w:spacing w:val="-3"/>
        </w:rPr>
        <w:t xml:space="preserve"> </w:t>
      </w:r>
      <w:r w:rsidRPr="00764E2B">
        <w:t>of</w:t>
      </w:r>
      <w:r w:rsidRPr="00764E2B">
        <w:rPr>
          <w:spacing w:val="-3"/>
        </w:rPr>
        <w:t xml:space="preserve"> </w:t>
      </w:r>
      <w:r w:rsidRPr="00764E2B">
        <w:t>the</w:t>
      </w:r>
      <w:r w:rsidRPr="00764E2B">
        <w:rPr>
          <w:spacing w:val="-3"/>
        </w:rPr>
        <w:t xml:space="preserve"> </w:t>
      </w:r>
      <w:r w:rsidRPr="00764E2B">
        <w:t>equity</w:t>
      </w:r>
      <w:r w:rsidRPr="00764E2B">
        <w:rPr>
          <w:spacing w:val="-3"/>
        </w:rPr>
        <w:t xml:space="preserve"> </w:t>
      </w:r>
      <w:r w:rsidRPr="00764E2B">
        <w:t>of an enterprise, alternatively, the person/s having the deciding vote or power to influence or to direct the course and decisions of the enterprise.</w:t>
      </w:r>
    </w:p>
  </w:footnote>
  <w:footnote w:id="2">
    <w:p w14:paraId="2CF92EA1" w14:textId="54457F6A" w:rsidR="00764E2B" w:rsidRPr="00764E2B" w:rsidRDefault="00764E2B">
      <w:pPr>
        <w:pStyle w:val="FootnoteText"/>
      </w:pPr>
      <w:r w:rsidRPr="00764E2B">
        <w:rPr>
          <w:rStyle w:val="FootnoteReference"/>
          <w:sz w:val="24"/>
          <w:szCs w:val="24"/>
        </w:rPr>
        <w:footnoteRef/>
      </w:r>
      <w:r w:rsidRPr="00764E2B">
        <w:t xml:space="preserve"> Joint</w:t>
      </w:r>
      <w:r w:rsidRPr="00764E2B">
        <w:rPr>
          <w:spacing w:val="-3"/>
        </w:rPr>
        <w:t xml:space="preserve"> </w:t>
      </w:r>
      <w:r w:rsidRPr="00764E2B">
        <w:t>venture</w:t>
      </w:r>
      <w:r w:rsidRPr="00764E2B">
        <w:rPr>
          <w:spacing w:val="-3"/>
        </w:rPr>
        <w:t xml:space="preserve"> </w:t>
      </w:r>
      <w:r w:rsidRPr="00764E2B">
        <w:t>or</w:t>
      </w:r>
      <w:r w:rsidRPr="00764E2B">
        <w:rPr>
          <w:spacing w:val="-3"/>
        </w:rPr>
        <w:t xml:space="preserve"> </w:t>
      </w:r>
      <w:r w:rsidRPr="00764E2B">
        <w:t>Consortium</w:t>
      </w:r>
      <w:r w:rsidRPr="00764E2B">
        <w:rPr>
          <w:spacing w:val="-3"/>
        </w:rPr>
        <w:t xml:space="preserve"> </w:t>
      </w:r>
      <w:r w:rsidRPr="00764E2B">
        <w:t>means</w:t>
      </w:r>
      <w:r w:rsidRPr="00764E2B">
        <w:rPr>
          <w:spacing w:val="-3"/>
        </w:rPr>
        <w:t xml:space="preserve"> </w:t>
      </w:r>
      <w:r w:rsidRPr="00764E2B">
        <w:t>an</w:t>
      </w:r>
      <w:r w:rsidRPr="00764E2B">
        <w:rPr>
          <w:spacing w:val="-3"/>
        </w:rPr>
        <w:t xml:space="preserve"> </w:t>
      </w:r>
      <w:r w:rsidRPr="00764E2B">
        <w:t>association</w:t>
      </w:r>
      <w:r w:rsidRPr="00764E2B">
        <w:rPr>
          <w:spacing w:val="-3"/>
        </w:rPr>
        <w:t xml:space="preserve"> </w:t>
      </w:r>
      <w:r w:rsidRPr="00764E2B">
        <w:t>of</w:t>
      </w:r>
      <w:r w:rsidRPr="00764E2B">
        <w:rPr>
          <w:spacing w:val="-3"/>
        </w:rPr>
        <w:t xml:space="preserve"> </w:t>
      </w:r>
      <w:r w:rsidRPr="00764E2B">
        <w:t>persons</w:t>
      </w:r>
      <w:r w:rsidRPr="00764E2B">
        <w:rPr>
          <w:spacing w:val="-3"/>
        </w:rPr>
        <w:t xml:space="preserve"> </w:t>
      </w:r>
      <w:r w:rsidRPr="00764E2B">
        <w:t>for</w:t>
      </w:r>
      <w:r w:rsidRPr="00764E2B">
        <w:rPr>
          <w:spacing w:val="-3"/>
        </w:rPr>
        <w:t xml:space="preserve"> </w:t>
      </w:r>
      <w:r w:rsidRPr="00764E2B">
        <w:t>the</w:t>
      </w:r>
      <w:r w:rsidRPr="00764E2B">
        <w:rPr>
          <w:spacing w:val="-3"/>
        </w:rPr>
        <w:t xml:space="preserve"> </w:t>
      </w:r>
      <w:r w:rsidRPr="00764E2B">
        <w:t>purpose</w:t>
      </w:r>
      <w:r w:rsidRPr="00764E2B">
        <w:rPr>
          <w:spacing w:val="-3"/>
        </w:rPr>
        <w:t xml:space="preserve"> </w:t>
      </w:r>
      <w:r w:rsidRPr="00764E2B">
        <w:t>of combining</w:t>
      </w:r>
      <w:r w:rsidRPr="00764E2B">
        <w:rPr>
          <w:spacing w:val="-4"/>
        </w:rPr>
        <w:t xml:space="preserve"> </w:t>
      </w:r>
      <w:r w:rsidRPr="00764E2B">
        <w:t>their</w:t>
      </w:r>
      <w:r w:rsidRPr="00764E2B">
        <w:rPr>
          <w:spacing w:val="-4"/>
        </w:rPr>
        <w:t xml:space="preserve"> </w:t>
      </w:r>
      <w:r w:rsidRPr="00764E2B">
        <w:t>expertise,</w:t>
      </w:r>
      <w:r w:rsidRPr="00764E2B">
        <w:rPr>
          <w:spacing w:val="-4"/>
        </w:rPr>
        <w:t xml:space="preserve"> </w:t>
      </w:r>
      <w:r w:rsidRPr="00764E2B">
        <w:t>property,</w:t>
      </w:r>
      <w:r w:rsidRPr="00764E2B">
        <w:rPr>
          <w:spacing w:val="-4"/>
        </w:rPr>
        <w:t xml:space="preserve"> </w:t>
      </w:r>
      <w:r w:rsidRPr="00764E2B">
        <w:t>capital,</w:t>
      </w:r>
      <w:r w:rsidRPr="00764E2B">
        <w:rPr>
          <w:spacing w:val="-4"/>
        </w:rPr>
        <w:t xml:space="preserve"> </w:t>
      </w:r>
      <w:r w:rsidRPr="00764E2B">
        <w:t>efforts,</w:t>
      </w:r>
      <w:r w:rsidRPr="00764E2B">
        <w:rPr>
          <w:spacing w:val="-4"/>
        </w:rPr>
        <w:t xml:space="preserve"> </w:t>
      </w:r>
      <w:r w:rsidRPr="00764E2B">
        <w:t>skill</w:t>
      </w:r>
      <w:r w:rsidRPr="00764E2B">
        <w:rPr>
          <w:spacing w:val="-4"/>
        </w:rPr>
        <w:t xml:space="preserve"> </w:t>
      </w:r>
      <w:r w:rsidRPr="00764E2B">
        <w:t>and</w:t>
      </w:r>
      <w:r w:rsidRPr="00764E2B">
        <w:rPr>
          <w:spacing w:val="-4"/>
        </w:rPr>
        <w:t xml:space="preserve"> </w:t>
      </w:r>
      <w:r w:rsidRPr="00764E2B">
        <w:t>knowledge</w:t>
      </w:r>
      <w:r w:rsidRPr="00764E2B">
        <w:rPr>
          <w:spacing w:val="-4"/>
        </w:rPr>
        <w:t xml:space="preserve"> </w:t>
      </w:r>
      <w:r w:rsidRPr="00764E2B">
        <w:t>in</w:t>
      </w:r>
      <w:r w:rsidRPr="00764E2B">
        <w:rPr>
          <w:spacing w:val="-4"/>
        </w:rPr>
        <w:t xml:space="preserve"> </w:t>
      </w:r>
      <w:r w:rsidRPr="00764E2B">
        <w:t>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8AE7" w14:textId="3710A196" w:rsidR="0083276A" w:rsidRDefault="006A01B0">
    <w:pPr>
      <w:pStyle w:val="Header"/>
      <w:rPr>
        <w:b/>
        <w:bCs/>
        <w:sz w:val="24"/>
        <w:szCs w:val="24"/>
      </w:rPr>
    </w:pPr>
    <w:r w:rsidRPr="00597EBE">
      <w:rPr>
        <w:b/>
        <w:bCs/>
        <w:noProof/>
        <w:sz w:val="120"/>
        <w:szCs w:val="120"/>
      </w:rPr>
      <w:drawing>
        <wp:anchor distT="0" distB="0" distL="114300" distR="114300" simplePos="0" relativeHeight="251667456" behindDoc="0" locked="0" layoutInCell="1" allowOverlap="1" wp14:anchorId="1413C7D1" wp14:editId="6AFC0A24">
          <wp:simplePos x="0" y="0"/>
          <wp:positionH relativeFrom="margin">
            <wp:align>center</wp:align>
          </wp:positionH>
          <wp:positionV relativeFrom="paragraph">
            <wp:posOffset>-224922</wp:posOffset>
          </wp:positionV>
          <wp:extent cx="622395" cy="519222"/>
          <wp:effectExtent l="0" t="0" r="6350" b="0"/>
          <wp:wrapNone/>
          <wp:docPr id="1013593320" name="Picture 1013593320" descr="C:\Users\Tsheponk\Documents\BRAND\New Logo\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heponk\Documents\BRAND\New Logo\LOGO.jpe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23" t="9226" r="17507" b="8725"/>
                  <a:stretch/>
                </pic:blipFill>
                <pic:spPr bwMode="auto">
                  <a:xfrm>
                    <a:off x="0" y="0"/>
                    <a:ext cx="622395" cy="519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276A" w:rsidRPr="00597EBE">
      <w:rPr>
        <w:b/>
        <w:bCs/>
      </w:rPr>
      <w:tab/>
    </w:r>
    <w:r w:rsidR="0083276A" w:rsidRPr="00597EBE">
      <w:rPr>
        <w:b/>
        <w:bCs/>
      </w:rPr>
      <w:tab/>
    </w:r>
    <w:r w:rsidR="0083276A" w:rsidRPr="00597EBE">
      <w:rPr>
        <w:b/>
        <w:bCs/>
        <w:sz w:val="24"/>
        <w:szCs w:val="24"/>
      </w:rPr>
      <w:t xml:space="preserve">SBD </w:t>
    </w:r>
    <w:r w:rsidR="0083276A">
      <w:rPr>
        <w:b/>
        <w:bCs/>
        <w:sz w:val="24"/>
        <w:szCs w:val="24"/>
      </w:rPr>
      <w:t>4</w:t>
    </w:r>
  </w:p>
  <w:p w14:paraId="7F3FDB32" w14:textId="77777777" w:rsidR="006A01B0" w:rsidRPr="00597EBE" w:rsidRDefault="006A01B0" w:rsidP="006A01B0">
    <w:pPr>
      <w:pStyle w:val="Header"/>
      <w:pBdr>
        <w:bottom w:val="single" w:sz="4" w:space="1" w:color="auto"/>
      </w:pBdr>
      <w:rPr>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FCF9" w14:textId="77777777" w:rsidR="006A01B0" w:rsidRPr="00F77699" w:rsidRDefault="006A01B0">
    <w:pPr>
      <w:pStyle w:val="Header"/>
      <w:rPr>
        <w:b/>
        <w:bCs/>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535" w:hanging="428"/>
      </w:pPr>
      <w:rPr>
        <w:rFonts w:cs="Times New Roman"/>
      </w:rPr>
    </w:lvl>
    <w:lvl w:ilvl="1">
      <w:start w:val="1"/>
      <w:numFmt w:val="decimal"/>
      <w:lvlText w:val="%1.%2"/>
      <w:lvlJc w:val="left"/>
      <w:pPr>
        <w:ind w:left="535" w:hanging="428"/>
      </w:pPr>
      <w:rPr>
        <w:rFonts w:ascii="Arial" w:hAnsi="Arial" w:cs="Arial"/>
        <w:b w:val="0"/>
        <w:bCs w:val="0"/>
        <w:i w:val="0"/>
        <w:iCs w:val="0"/>
        <w:spacing w:val="-1"/>
        <w:w w:val="99"/>
        <w:sz w:val="20"/>
        <w:szCs w:val="20"/>
      </w:rPr>
    </w:lvl>
    <w:lvl w:ilvl="2">
      <w:numFmt w:val="bullet"/>
      <w:lvlText w:val="•"/>
      <w:lvlJc w:val="left"/>
      <w:pPr>
        <w:ind w:left="2522" w:hanging="428"/>
      </w:pPr>
    </w:lvl>
    <w:lvl w:ilvl="3">
      <w:numFmt w:val="bullet"/>
      <w:lvlText w:val="•"/>
      <w:lvlJc w:val="left"/>
      <w:pPr>
        <w:ind w:left="3513" w:hanging="428"/>
      </w:pPr>
    </w:lvl>
    <w:lvl w:ilvl="4">
      <w:numFmt w:val="bullet"/>
      <w:lvlText w:val="•"/>
      <w:lvlJc w:val="left"/>
      <w:pPr>
        <w:ind w:left="4504" w:hanging="428"/>
      </w:pPr>
    </w:lvl>
    <w:lvl w:ilvl="5">
      <w:numFmt w:val="bullet"/>
      <w:lvlText w:val="•"/>
      <w:lvlJc w:val="left"/>
      <w:pPr>
        <w:ind w:left="5496" w:hanging="428"/>
      </w:pPr>
    </w:lvl>
    <w:lvl w:ilvl="6">
      <w:numFmt w:val="bullet"/>
      <w:lvlText w:val="•"/>
      <w:lvlJc w:val="left"/>
      <w:pPr>
        <w:ind w:left="6487" w:hanging="428"/>
      </w:pPr>
    </w:lvl>
    <w:lvl w:ilvl="7">
      <w:numFmt w:val="bullet"/>
      <w:lvlText w:val="•"/>
      <w:lvlJc w:val="left"/>
      <w:pPr>
        <w:ind w:left="7478" w:hanging="428"/>
      </w:pPr>
    </w:lvl>
    <w:lvl w:ilvl="8">
      <w:numFmt w:val="bullet"/>
      <w:lvlText w:val="•"/>
      <w:lvlJc w:val="left"/>
      <w:pPr>
        <w:ind w:left="8469" w:hanging="428"/>
      </w:pPr>
    </w:lvl>
  </w:abstractNum>
  <w:abstractNum w:abstractNumId="1" w15:restartNumberingAfterBreak="0">
    <w:nsid w:val="00000403"/>
    <w:multiLevelType w:val="multilevel"/>
    <w:tmpl w:val="FFFFFFFF"/>
    <w:lvl w:ilvl="0">
      <w:start w:val="3"/>
      <w:numFmt w:val="decimal"/>
      <w:lvlText w:val="%1"/>
      <w:lvlJc w:val="left"/>
      <w:pPr>
        <w:ind w:left="900" w:hanging="428"/>
      </w:pPr>
      <w:rPr>
        <w:rFonts w:cs="Times New Roman"/>
      </w:rPr>
    </w:lvl>
    <w:lvl w:ilvl="1">
      <w:start w:val="1"/>
      <w:numFmt w:val="decimal"/>
      <w:lvlText w:val="%1.%2."/>
      <w:lvlJc w:val="left"/>
      <w:pPr>
        <w:ind w:left="900" w:hanging="428"/>
      </w:pPr>
      <w:rPr>
        <w:rFonts w:ascii="Arial Narrow" w:hAnsi="Arial Narrow" w:cs="Arial Narrow"/>
        <w:b w:val="0"/>
        <w:bCs w:val="0"/>
        <w:i w:val="0"/>
        <w:iCs w:val="0"/>
        <w:w w:val="99"/>
        <w:sz w:val="20"/>
        <w:szCs w:val="20"/>
      </w:rPr>
    </w:lvl>
    <w:lvl w:ilvl="2">
      <w:numFmt w:val="bullet"/>
      <w:lvlText w:val="•"/>
      <w:lvlJc w:val="left"/>
      <w:pPr>
        <w:ind w:left="2430" w:hanging="428"/>
      </w:pPr>
    </w:lvl>
    <w:lvl w:ilvl="3">
      <w:numFmt w:val="bullet"/>
      <w:lvlText w:val="•"/>
      <w:lvlJc w:val="left"/>
      <w:pPr>
        <w:ind w:left="3196" w:hanging="428"/>
      </w:pPr>
    </w:lvl>
    <w:lvl w:ilvl="4">
      <w:numFmt w:val="bullet"/>
      <w:lvlText w:val="•"/>
      <w:lvlJc w:val="left"/>
      <w:pPr>
        <w:ind w:left="3961" w:hanging="428"/>
      </w:pPr>
    </w:lvl>
    <w:lvl w:ilvl="5">
      <w:numFmt w:val="bullet"/>
      <w:lvlText w:val="•"/>
      <w:lvlJc w:val="left"/>
      <w:pPr>
        <w:ind w:left="4727" w:hanging="428"/>
      </w:pPr>
    </w:lvl>
    <w:lvl w:ilvl="6">
      <w:numFmt w:val="bullet"/>
      <w:lvlText w:val="•"/>
      <w:lvlJc w:val="left"/>
      <w:pPr>
        <w:ind w:left="5492" w:hanging="428"/>
      </w:pPr>
    </w:lvl>
    <w:lvl w:ilvl="7">
      <w:numFmt w:val="bullet"/>
      <w:lvlText w:val="•"/>
      <w:lvlJc w:val="left"/>
      <w:pPr>
        <w:ind w:left="6257" w:hanging="428"/>
      </w:pPr>
    </w:lvl>
    <w:lvl w:ilvl="8">
      <w:numFmt w:val="bullet"/>
      <w:lvlText w:val="•"/>
      <w:lvlJc w:val="left"/>
      <w:pPr>
        <w:ind w:left="7023" w:hanging="428"/>
      </w:pPr>
    </w:lvl>
  </w:abstractNum>
  <w:abstractNum w:abstractNumId="2" w15:restartNumberingAfterBreak="0">
    <w:nsid w:val="00000404"/>
    <w:multiLevelType w:val="multilevel"/>
    <w:tmpl w:val="FFFFFFFF"/>
    <w:lvl w:ilvl="0">
      <w:start w:val="1"/>
      <w:numFmt w:val="decimal"/>
      <w:lvlText w:val="%1."/>
      <w:lvlJc w:val="left"/>
      <w:pPr>
        <w:ind w:left="460" w:hanging="360"/>
      </w:pPr>
      <w:rPr>
        <w:rFonts w:cs="Times New Roman"/>
        <w:w w:val="100"/>
      </w:rPr>
    </w:lvl>
    <w:lvl w:ilvl="1">
      <w:start w:val="1"/>
      <w:numFmt w:val="decimal"/>
      <w:lvlText w:val="%1.%2"/>
      <w:lvlJc w:val="left"/>
      <w:pPr>
        <w:ind w:left="820" w:hanging="721"/>
      </w:pPr>
      <w:rPr>
        <w:rFonts w:ascii="Arial" w:hAnsi="Arial" w:cs="Arial"/>
        <w:b w:val="0"/>
        <w:bCs w:val="0"/>
        <w:i w:val="0"/>
        <w:iCs w:val="0"/>
        <w:w w:val="99"/>
        <w:sz w:val="24"/>
        <w:szCs w:val="24"/>
      </w:rPr>
    </w:lvl>
    <w:lvl w:ilvl="2">
      <w:start w:val="1"/>
      <w:numFmt w:val="decimal"/>
      <w:lvlText w:val="%1.%2.%3"/>
      <w:lvlJc w:val="left"/>
      <w:pPr>
        <w:ind w:left="820" w:hanging="721"/>
      </w:pPr>
      <w:rPr>
        <w:rFonts w:ascii="Arial" w:hAnsi="Arial" w:cs="Arial"/>
        <w:b w:val="0"/>
        <w:bCs w:val="0"/>
        <w:i w:val="0"/>
        <w:iCs w:val="0"/>
        <w:spacing w:val="-2"/>
        <w:w w:val="99"/>
        <w:sz w:val="24"/>
        <w:szCs w:val="24"/>
      </w:rPr>
    </w:lvl>
    <w:lvl w:ilvl="3">
      <w:numFmt w:val="bullet"/>
      <w:lvlText w:val="•"/>
      <w:lvlJc w:val="left"/>
      <w:pPr>
        <w:ind w:left="2175" w:hanging="721"/>
      </w:pPr>
    </w:lvl>
    <w:lvl w:ilvl="4">
      <w:numFmt w:val="bullet"/>
      <w:lvlText w:val="•"/>
      <w:lvlJc w:val="left"/>
      <w:pPr>
        <w:ind w:left="3391" w:hanging="721"/>
      </w:pPr>
    </w:lvl>
    <w:lvl w:ilvl="5">
      <w:numFmt w:val="bullet"/>
      <w:lvlText w:val="•"/>
      <w:lvlJc w:val="left"/>
      <w:pPr>
        <w:ind w:left="4607" w:hanging="721"/>
      </w:pPr>
    </w:lvl>
    <w:lvl w:ilvl="6">
      <w:numFmt w:val="bullet"/>
      <w:lvlText w:val="•"/>
      <w:lvlJc w:val="left"/>
      <w:pPr>
        <w:ind w:left="5823" w:hanging="721"/>
      </w:pPr>
    </w:lvl>
    <w:lvl w:ilvl="7">
      <w:numFmt w:val="bullet"/>
      <w:lvlText w:val="•"/>
      <w:lvlJc w:val="left"/>
      <w:pPr>
        <w:ind w:left="7039" w:hanging="721"/>
      </w:pPr>
    </w:lvl>
    <w:lvl w:ilvl="8">
      <w:numFmt w:val="bullet"/>
      <w:lvlText w:val="•"/>
      <w:lvlJc w:val="left"/>
      <w:pPr>
        <w:ind w:left="8254" w:hanging="721"/>
      </w:pPr>
    </w:lvl>
  </w:abstractNum>
  <w:abstractNum w:abstractNumId="3" w15:restartNumberingAfterBreak="0">
    <w:nsid w:val="00000405"/>
    <w:multiLevelType w:val="multilevel"/>
    <w:tmpl w:val="FFFFFFFF"/>
    <w:lvl w:ilvl="0">
      <w:start w:val="3"/>
      <w:numFmt w:val="decimal"/>
      <w:lvlText w:val="%1"/>
      <w:lvlJc w:val="left"/>
      <w:pPr>
        <w:ind w:left="534" w:hanging="435"/>
      </w:pPr>
      <w:rPr>
        <w:rFonts w:ascii="Arial" w:hAnsi="Arial" w:cs="Arial"/>
        <w:b/>
        <w:bCs/>
        <w:i w:val="0"/>
        <w:iCs w:val="0"/>
        <w:w w:val="99"/>
        <w:sz w:val="24"/>
        <w:szCs w:val="24"/>
      </w:rPr>
    </w:lvl>
    <w:lvl w:ilvl="1">
      <w:start w:val="1"/>
      <w:numFmt w:val="decimal"/>
      <w:lvlText w:val="%1.%2"/>
      <w:lvlJc w:val="left"/>
      <w:pPr>
        <w:ind w:left="820" w:hanging="721"/>
      </w:pPr>
      <w:rPr>
        <w:rFonts w:ascii="Arial" w:hAnsi="Arial" w:cs="Arial"/>
        <w:b w:val="0"/>
        <w:bCs w:val="0"/>
        <w:i w:val="0"/>
        <w:iCs w:val="0"/>
        <w:w w:val="99"/>
        <w:sz w:val="24"/>
        <w:szCs w:val="24"/>
      </w:rPr>
    </w:lvl>
    <w:lvl w:ilvl="2">
      <w:numFmt w:val="bullet"/>
      <w:lvlText w:val="•"/>
      <w:lvlJc w:val="left"/>
      <w:pPr>
        <w:ind w:left="1916" w:hanging="721"/>
      </w:pPr>
    </w:lvl>
    <w:lvl w:ilvl="3">
      <w:numFmt w:val="bullet"/>
      <w:lvlText w:val="•"/>
      <w:lvlJc w:val="left"/>
      <w:pPr>
        <w:ind w:left="3012" w:hanging="721"/>
      </w:pPr>
    </w:lvl>
    <w:lvl w:ilvl="4">
      <w:numFmt w:val="bullet"/>
      <w:lvlText w:val="•"/>
      <w:lvlJc w:val="left"/>
      <w:pPr>
        <w:ind w:left="4108" w:hanging="721"/>
      </w:pPr>
    </w:lvl>
    <w:lvl w:ilvl="5">
      <w:numFmt w:val="bullet"/>
      <w:lvlText w:val="•"/>
      <w:lvlJc w:val="left"/>
      <w:pPr>
        <w:ind w:left="5205" w:hanging="721"/>
      </w:pPr>
    </w:lvl>
    <w:lvl w:ilvl="6">
      <w:numFmt w:val="bullet"/>
      <w:lvlText w:val="•"/>
      <w:lvlJc w:val="left"/>
      <w:pPr>
        <w:ind w:left="6301" w:hanging="721"/>
      </w:pPr>
    </w:lvl>
    <w:lvl w:ilvl="7">
      <w:numFmt w:val="bullet"/>
      <w:lvlText w:val="•"/>
      <w:lvlJc w:val="left"/>
      <w:pPr>
        <w:ind w:left="7397" w:hanging="721"/>
      </w:pPr>
    </w:lvl>
    <w:lvl w:ilvl="8">
      <w:numFmt w:val="bullet"/>
      <w:lvlText w:val="•"/>
      <w:lvlJc w:val="left"/>
      <w:pPr>
        <w:ind w:left="8493" w:hanging="721"/>
      </w:pPr>
    </w:lvl>
  </w:abstractNum>
  <w:abstractNum w:abstractNumId="4" w15:restartNumberingAfterBreak="0">
    <w:nsid w:val="00000406"/>
    <w:multiLevelType w:val="multilevel"/>
    <w:tmpl w:val="FFFFFFFF"/>
    <w:lvl w:ilvl="0">
      <w:start w:val="3"/>
      <w:numFmt w:val="decimal"/>
      <w:lvlText w:val="%1"/>
      <w:lvlJc w:val="left"/>
      <w:pPr>
        <w:ind w:left="820" w:hanging="721"/>
      </w:pPr>
      <w:rPr>
        <w:rFonts w:cs="Times New Roman"/>
      </w:rPr>
    </w:lvl>
    <w:lvl w:ilvl="1">
      <w:start w:val="4"/>
      <w:numFmt w:val="decimal"/>
      <w:lvlText w:val="%1.%2"/>
      <w:lvlJc w:val="left"/>
      <w:pPr>
        <w:ind w:left="820" w:hanging="721"/>
      </w:pPr>
      <w:rPr>
        <w:rFonts w:ascii="Arial" w:hAnsi="Arial" w:cs="Arial"/>
        <w:b w:val="0"/>
        <w:bCs w:val="0"/>
        <w:i w:val="0"/>
        <w:iCs w:val="0"/>
        <w:w w:val="99"/>
        <w:sz w:val="24"/>
        <w:szCs w:val="24"/>
      </w:rPr>
    </w:lvl>
    <w:lvl w:ilvl="2">
      <w:numFmt w:val="bullet"/>
      <w:lvlText w:val="•"/>
      <w:lvlJc w:val="left"/>
      <w:pPr>
        <w:ind w:left="2793" w:hanging="721"/>
      </w:pPr>
    </w:lvl>
    <w:lvl w:ilvl="3">
      <w:numFmt w:val="bullet"/>
      <w:lvlText w:val="•"/>
      <w:lvlJc w:val="left"/>
      <w:pPr>
        <w:ind w:left="3779" w:hanging="721"/>
      </w:pPr>
    </w:lvl>
    <w:lvl w:ilvl="4">
      <w:numFmt w:val="bullet"/>
      <w:lvlText w:val="•"/>
      <w:lvlJc w:val="left"/>
      <w:pPr>
        <w:ind w:left="4766" w:hanging="721"/>
      </w:pPr>
    </w:lvl>
    <w:lvl w:ilvl="5">
      <w:numFmt w:val="bullet"/>
      <w:lvlText w:val="•"/>
      <w:lvlJc w:val="left"/>
      <w:pPr>
        <w:ind w:left="5753" w:hanging="721"/>
      </w:pPr>
    </w:lvl>
    <w:lvl w:ilvl="6">
      <w:numFmt w:val="bullet"/>
      <w:lvlText w:val="•"/>
      <w:lvlJc w:val="left"/>
      <w:pPr>
        <w:ind w:left="6739" w:hanging="721"/>
      </w:pPr>
    </w:lvl>
    <w:lvl w:ilvl="7">
      <w:numFmt w:val="bullet"/>
      <w:lvlText w:val="•"/>
      <w:lvlJc w:val="left"/>
      <w:pPr>
        <w:ind w:left="7726" w:hanging="721"/>
      </w:pPr>
    </w:lvl>
    <w:lvl w:ilvl="8">
      <w:numFmt w:val="bullet"/>
      <w:lvlText w:val="•"/>
      <w:lvlJc w:val="left"/>
      <w:pPr>
        <w:ind w:left="8713" w:hanging="721"/>
      </w:pPr>
    </w:lvl>
  </w:abstractNum>
  <w:abstractNum w:abstractNumId="5" w15:restartNumberingAfterBreak="0">
    <w:nsid w:val="0000040C"/>
    <w:multiLevelType w:val="multilevel"/>
    <w:tmpl w:val="FFFFFFFF"/>
    <w:lvl w:ilvl="0">
      <w:start w:val="4"/>
      <w:numFmt w:val="decimal"/>
      <w:lvlText w:val="%1"/>
      <w:lvlJc w:val="left"/>
      <w:pPr>
        <w:ind w:left="1540" w:hanging="720"/>
      </w:pPr>
      <w:rPr>
        <w:rFonts w:cs="Times New Roman"/>
      </w:rPr>
    </w:lvl>
    <w:lvl w:ilvl="1">
      <w:start w:val="1"/>
      <w:numFmt w:val="decimal"/>
      <w:lvlText w:val="%1.%2."/>
      <w:lvlJc w:val="left"/>
      <w:pPr>
        <w:ind w:left="1540" w:hanging="720"/>
      </w:pPr>
      <w:rPr>
        <w:rFonts w:ascii="Arial" w:hAnsi="Arial" w:cs="Arial"/>
        <w:b w:val="0"/>
        <w:bCs w:val="0"/>
        <w:i w:val="0"/>
        <w:iCs w:val="0"/>
        <w:w w:val="100"/>
        <w:sz w:val="22"/>
        <w:szCs w:val="22"/>
      </w:rPr>
    </w:lvl>
    <w:lvl w:ilvl="2">
      <w:start w:val="1"/>
      <w:numFmt w:val="lowerLetter"/>
      <w:lvlText w:val="(%3)"/>
      <w:lvlJc w:val="left"/>
      <w:pPr>
        <w:ind w:left="2440" w:hanging="360"/>
      </w:pPr>
      <w:rPr>
        <w:rFonts w:ascii="Arial" w:hAnsi="Arial" w:cs="Arial"/>
        <w:b w:val="0"/>
        <w:bCs w:val="0"/>
        <w:i w:val="0"/>
        <w:iCs w:val="0"/>
        <w:spacing w:val="-1"/>
        <w:w w:val="100"/>
        <w:sz w:val="22"/>
        <w:szCs w:val="22"/>
      </w:rPr>
    </w:lvl>
    <w:lvl w:ilvl="3">
      <w:numFmt w:val="bullet"/>
      <w:lvlText w:val="•"/>
      <w:lvlJc w:val="left"/>
      <w:pPr>
        <w:ind w:left="4272" w:hanging="360"/>
      </w:pPr>
    </w:lvl>
    <w:lvl w:ilvl="4">
      <w:numFmt w:val="bullet"/>
      <w:lvlText w:val="•"/>
      <w:lvlJc w:val="left"/>
      <w:pPr>
        <w:ind w:left="5188" w:hanging="360"/>
      </w:pPr>
    </w:lvl>
    <w:lvl w:ilvl="5">
      <w:numFmt w:val="bullet"/>
      <w:lvlText w:val="•"/>
      <w:lvlJc w:val="left"/>
      <w:pPr>
        <w:ind w:left="6105" w:hanging="360"/>
      </w:pPr>
    </w:lvl>
    <w:lvl w:ilvl="6">
      <w:numFmt w:val="bullet"/>
      <w:lvlText w:val="•"/>
      <w:lvlJc w:val="left"/>
      <w:pPr>
        <w:ind w:left="7021" w:hanging="360"/>
      </w:pPr>
    </w:lvl>
    <w:lvl w:ilvl="7">
      <w:numFmt w:val="bullet"/>
      <w:lvlText w:val="•"/>
      <w:lvlJc w:val="left"/>
      <w:pPr>
        <w:ind w:left="7937" w:hanging="360"/>
      </w:pPr>
    </w:lvl>
    <w:lvl w:ilvl="8">
      <w:numFmt w:val="bullet"/>
      <w:lvlText w:val="•"/>
      <w:lvlJc w:val="left"/>
      <w:pPr>
        <w:ind w:left="8853" w:hanging="360"/>
      </w:pPr>
    </w:lvl>
  </w:abstractNum>
  <w:abstractNum w:abstractNumId="6" w15:restartNumberingAfterBreak="0">
    <w:nsid w:val="0FB254EC"/>
    <w:multiLevelType w:val="multilevel"/>
    <w:tmpl w:val="2ADA3FB4"/>
    <w:lvl w:ilvl="0">
      <w:start w:val="1"/>
      <w:numFmt w:val="decimal"/>
      <w:lvlText w:val="%1."/>
      <w:lvlJc w:val="left"/>
      <w:pPr>
        <w:ind w:left="1563" w:hanging="694"/>
      </w:pPr>
      <w:rPr>
        <w:rFonts w:cs="Times New Roman" w:hint="default"/>
        <w:spacing w:val="-1"/>
        <w:w w:val="107"/>
      </w:rPr>
    </w:lvl>
    <w:lvl w:ilvl="1">
      <w:start w:val="1"/>
      <w:numFmt w:val="decimal"/>
      <w:lvlText w:val="%1.%2"/>
      <w:lvlJc w:val="left"/>
      <w:pPr>
        <w:ind w:left="1558" w:hanging="690"/>
      </w:pPr>
      <w:rPr>
        <w:rFonts w:cs="Times New Roman" w:hint="default"/>
        <w:spacing w:val="-1"/>
        <w:w w:val="114"/>
      </w:rPr>
    </w:lvl>
    <w:lvl w:ilvl="2">
      <w:start w:val="1"/>
      <w:numFmt w:val="lowerLetter"/>
      <w:lvlText w:val="(%3)"/>
      <w:lvlJc w:val="left"/>
      <w:pPr>
        <w:ind w:left="1914" w:hanging="360"/>
      </w:pPr>
      <w:rPr>
        <w:rFonts w:cs="Times New Roman" w:hint="default"/>
        <w:spacing w:val="-1"/>
        <w:w w:val="100"/>
      </w:rPr>
    </w:lvl>
    <w:lvl w:ilvl="3">
      <w:numFmt w:val="bullet"/>
      <w:lvlText w:val="•"/>
      <w:lvlJc w:val="left"/>
      <w:pPr>
        <w:ind w:left="3745" w:hanging="344"/>
      </w:pPr>
      <w:rPr>
        <w:rFonts w:hint="default"/>
      </w:rPr>
    </w:lvl>
    <w:lvl w:ilvl="4">
      <w:numFmt w:val="bullet"/>
      <w:lvlText w:val="•"/>
      <w:lvlJc w:val="left"/>
      <w:pPr>
        <w:ind w:left="4668" w:hanging="344"/>
      </w:pPr>
      <w:rPr>
        <w:rFonts w:hint="default"/>
      </w:rPr>
    </w:lvl>
    <w:lvl w:ilvl="5">
      <w:numFmt w:val="bullet"/>
      <w:lvlText w:val="•"/>
      <w:lvlJc w:val="left"/>
      <w:pPr>
        <w:ind w:left="5591" w:hanging="344"/>
      </w:pPr>
      <w:rPr>
        <w:rFonts w:hint="default"/>
      </w:rPr>
    </w:lvl>
    <w:lvl w:ilvl="6">
      <w:numFmt w:val="bullet"/>
      <w:lvlText w:val="•"/>
      <w:lvlJc w:val="left"/>
      <w:pPr>
        <w:ind w:left="6514" w:hanging="344"/>
      </w:pPr>
      <w:rPr>
        <w:rFonts w:hint="default"/>
      </w:rPr>
    </w:lvl>
    <w:lvl w:ilvl="7">
      <w:numFmt w:val="bullet"/>
      <w:lvlText w:val="•"/>
      <w:lvlJc w:val="left"/>
      <w:pPr>
        <w:ind w:left="7437" w:hanging="344"/>
      </w:pPr>
      <w:rPr>
        <w:rFonts w:hint="default"/>
      </w:rPr>
    </w:lvl>
    <w:lvl w:ilvl="8">
      <w:numFmt w:val="bullet"/>
      <w:lvlText w:val="•"/>
      <w:lvlJc w:val="left"/>
      <w:pPr>
        <w:ind w:left="8360" w:hanging="344"/>
      </w:pPr>
      <w:rPr>
        <w:rFonts w:hint="default"/>
      </w:rPr>
    </w:lvl>
  </w:abstractNum>
  <w:abstractNum w:abstractNumId="7" w15:restartNumberingAfterBreak="0">
    <w:nsid w:val="18564614"/>
    <w:multiLevelType w:val="multilevel"/>
    <w:tmpl w:val="12A47EF2"/>
    <w:lvl w:ilvl="0">
      <w:start w:val="1"/>
      <w:numFmt w:val="decimal"/>
      <w:pStyle w:val="1t"/>
      <w:lvlText w:val="%1."/>
      <w:lvlJc w:val="left"/>
      <w:pPr>
        <w:ind w:left="360" w:hanging="360"/>
      </w:pPr>
      <w:rPr>
        <w:rFonts w:hint="default"/>
      </w:rPr>
    </w:lvl>
    <w:lvl w:ilvl="1">
      <w:start w:val="1"/>
      <w:numFmt w:val="decimal"/>
      <w:pStyle w:val="11t"/>
      <w:lvlText w:val="%1.%2."/>
      <w:lvlJc w:val="left"/>
      <w:pPr>
        <w:ind w:left="432" w:hanging="432"/>
      </w:pPr>
      <w:rPr>
        <w:rFonts w:hint="default"/>
        <w:sz w:val="22"/>
        <w:szCs w:val="22"/>
      </w:rPr>
    </w:lvl>
    <w:lvl w:ilvl="2">
      <w:start w:val="1"/>
      <w:numFmt w:val="decimal"/>
      <w:pStyle w:val="111t"/>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514AA7"/>
    <w:multiLevelType w:val="hybridMultilevel"/>
    <w:tmpl w:val="87347942"/>
    <w:lvl w:ilvl="0" w:tplc="7FFE93BE">
      <w:start w:val="1"/>
      <w:numFmt w:val="lowerLetter"/>
      <w:lvlText w:val="(%1)"/>
      <w:lvlJc w:val="left"/>
      <w:pPr>
        <w:ind w:left="1908" w:hanging="348"/>
      </w:pPr>
      <w:rPr>
        <w:rFonts w:ascii="Arial" w:eastAsia="Times New Roman" w:hAnsi="Arial" w:cs="Arial" w:hint="default"/>
        <w:b w:val="0"/>
        <w:bCs w:val="0"/>
        <w:i w:val="0"/>
        <w:iCs w:val="0"/>
        <w:color w:val="010101"/>
        <w:spacing w:val="-1"/>
        <w:w w:val="115"/>
        <w:sz w:val="22"/>
        <w:szCs w:val="22"/>
      </w:rPr>
    </w:lvl>
    <w:lvl w:ilvl="1" w:tplc="7D1E6462">
      <w:numFmt w:val="bullet"/>
      <w:lvlText w:val="•"/>
      <w:lvlJc w:val="left"/>
      <w:pPr>
        <w:ind w:left="2730" w:hanging="348"/>
      </w:pPr>
      <w:rPr>
        <w:rFonts w:hint="default"/>
      </w:rPr>
    </w:lvl>
    <w:lvl w:ilvl="2" w:tplc="918C48F8">
      <w:numFmt w:val="bullet"/>
      <w:lvlText w:val="•"/>
      <w:lvlJc w:val="left"/>
      <w:pPr>
        <w:ind w:left="3561" w:hanging="348"/>
      </w:pPr>
      <w:rPr>
        <w:rFonts w:hint="default"/>
      </w:rPr>
    </w:lvl>
    <w:lvl w:ilvl="3" w:tplc="D416CECC">
      <w:numFmt w:val="bullet"/>
      <w:lvlText w:val="•"/>
      <w:lvlJc w:val="left"/>
      <w:pPr>
        <w:ind w:left="4391" w:hanging="348"/>
      </w:pPr>
      <w:rPr>
        <w:rFonts w:hint="default"/>
      </w:rPr>
    </w:lvl>
    <w:lvl w:ilvl="4" w:tplc="00B4322A">
      <w:numFmt w:val="bullet"/>
      <w:lvlText w:val="•"/>
      <w:lvlJc w:val="left"/>
      <w:pPr>
        <w:ind w:left="5222" w:hanging="348"/>
      </w:pPr>
      <w:rPr>
        <w:rFonts w:hint="default"/>
      </w:rPr>
    </w:lvl>
    <w:lvl w:ilvl="5" w:tplc="C2BC3FDE">
      <w:numFmt w:val="bullet"/>
      <w:lvlText w:val="•"/>
      <w:lvlJc w:val="left"/>
      <w:pPr>
        <w:ind w:left="6053" w:hanging="348"/>
      </w:pPr>
      <w:rPr>
        <w:rFonts w:hint="default"/>
      </w:rPr>
    </w:lvl>
    <w:lvl w:ilvl="6" w:tplc="7AC689DC">
      <w:numFmt w:val="bullet"/>
      <w:lvlText w:val="•"/>
      <w:lvlJc w:val="left"/>
      <w:pPr>
        <w:ind w:left="6883" w:hanging="348"/>
      </w:pPr>
      <w:rPr>
        <w:rFonts w:hint="default"/>
      </w:rPr>
    </w:lvl>
    <w:lvl w:ilvl="7" w:tplc="5B5083EC">
      <w:numFmt w:val="bullet"/>
      <w:lvlText w:val="•"/>
      <w:lvlJc w:val="left"/>
      <w:pPr>
        <w:ind w:left="7714" w:hanging="348"/>
      </w:pPr>
      <w:rPr>
        <w:rFonts w:hint="default"/>
      </w:rPr>
    </w:lvl>
    <w:lvl w:ilvl="8" w:tplc="9042A3E6">
      <w:numFmt w:val="bullet"/>
      <w:lvlText w:val="•"/>
      <w:lvlJc w:val="left"/>
      <w:pPr>
        <w:ind w:left="8545" w:hanging="348"/>
      </w:pPr>
      <w:rPr>
        <w:rFonts w:hint="default"/>
      </w:rPr>
    </w:lvl>
  </w:abstractNum>
  <w:abstractNum w:abstractNumId="9" w15:restartNumberingAfterBreak="0">
    <w:nsid w:val="48385C5D"/>
    <w:multiLevelType w:val="multilevel"/>
    <w:tmpl w:val="FFFFFFFF"/>
    <w:lvl w:ilvl="0">
      <w:start w:val="4"/>
      <w:numFmt w:val="decimal"/>
      <w:lvlText w:val="%1"/>
      <w:lvlJc w:val="left"/>
      <w:pPr>
        <w:ind w:left="1464" w:hanging="690"/>
      </w:pPr>
      <w:rPr>
        <w:rFonts w:cs="Times New Roman" w:hint="default"/>
      </w:rPr>
    </w:lvl>
    <w:lvl w:ilvl="1">
      <w:start w:val="1"/>
      <w:numFmt w:val="decimal"/>
      <w:lvlText w:val="%1.%2."/>
      <w:lvlJc w:val="left"/>
      <w:pPr>
        <w:ind w:left="1464" w:hanging="690"/>
      </w:pPr>
      <w:rPr>
        <w:rFonts w:cs="Times New Roman" w:hint="default"/>
        <w:spacing w:val="-1"/>
        <w:w w:val="100"/>
      </w:rPr>
    </w:lvl>
    <w:lvl w:ilvl="2">
      <w:start w:val="1"/>
      <w:numFmt w:val="lowerLetter"/>
      <w:lvlText w:val="(%3)"/>
      <w:lvlJc w:val="left"/>
      <w:pPr>
        <w:ind w:left="2333" w:hanging="347"/>
      </w:pPr>
      <w:rPr>
        <w:rFonts w:ascii="Arial" w:eastAsia="Times New Roman" w:hAnsi="Arial" w:cs="Arial" w:hint="default"/>
        <w:b w:val="0"/>
        <w:bCs w:val="0"/>
        <w:i w:val="0"/>
        <w:iCs w:val="0"/>
        <w:color w:val="010101"/>
        <w:spacing w:val="-1"/>
        <w:w w:val="100"/>
        <w:sz w:val="21"/>
        <w:szCs w:val="21"/>
      </w:rPr>
    </w:lvl>
    <w:lvl w:ilvl="3">
      <w:numFmt w:val="bullet"/>
      <w:lvlText w:val="•"/>
      <w:lvlJc w:val="left"/>
      <w:pPr>
        <w:ind w:left="4088" w:hanging="347"/>
      </w:pPr>
      <w:rPr>
        <w:rFonts w:hint="default"/>
      </w:rPr>
    </w:lvl>
    <w:lvl w:ilvl="4">
      <w:numFmt w:val="bullet"/>
      <w:lvlText w:val="•"/>
      <w:lvlJc w:val="left"/>
      <w:pPr>
        <w:ind w:left="4962" w:hanging="347"/>
      </w:pPr>
      <w:rPr>
        <w:rFonts w:hint="default"/>
      </w:rPr>
    </w:lvl>
    <w:lvl w:ilvl="5">
      <w:numFmt w:val="bullet"/>
      <w:lvlText w:val="•"/>
      <w:lvlJc w:val="left"/>
      <w:pPr>
        <w:ind w:left="5836" w:hanging="347"/>
      </w:pPr>
      <w:rPr>
        <w:rFonts w:hint="default"/>
      </w:rPr>
    </w:lvl>
    <w:lvl w:ilvl="6">
      <w:numFmt w:val="bullet"/>
      <w:lvlText w:val="•"/>
      <w:lvlJc w:val="left"/>
      <w:pPr>
        <w:ind w:left="6710" w:hanging="347"/>
      </w:pPr>
      <w:rPr>
        <w:rFonts w:hint="default"/>
      </w:rPr>
    </w:lvl>
    <w:lvl w:ilvl="7">
      <w:numFmt w:val="bullet"/>
      <w:lvlText w:val="•"/>
      <w:lvlJc w:val="left"/>
      <w:pPr>
        <w:ind w:left="7584" w:hanging="347"/>
      </w:pPr>
      <w:rPr>
        <w:rFonts w:hint="default"/>
      </w:rPr>
    </w:lvl>
    <w:lvl w:ilvl="8">
      <w:numFmt w:val="bullet"/>
      <w:lvlText w:val="•"/>
      <w:lvlJc w:val="left"/>
      <w:pPr>
        <w:ind w:left="8458" w:hanging="347"/>
      </w:pPr>
      <w:rPr>
        <w:rFonts w:hint="default"/>
      </w:rPr>
    </w:lvl>
  </w:abstractNum>
  <w:abstractNum w:abstractNumId="10" w15:restartNumberingAfterBreak="0">
    <w:nsid w:val="4B471638"/>
    <w:multiLevelType w:val="multilevel"/>
    <w:tmpl w:val="F0D0EA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3E0B22"/>
    <w:multiLevelType w:val="multilevel"/>
    <w:tmpl w:val="FFFFFFFF"/>
    <w:lvl w:ilvl="0">
      <w:start w:val="3"/>
      <w:numFmt w:val="decimal"/>
      <w:lvlText w:val="%1"/>
      <w:lvlJc w:val="left"/>
      <w:pPr>
        <w:ind w:left="1590" w:hanging="816"/>
      </w:pPr>
      <w:rPr>
        <w:rFonts w:cs="Times New Roman" w:hint="default"/>
      </w:rPr>
    </w:lvl>
    <w:lvl w:ilvl="1">
      <w:start w:val="1"/>
      <w:numFmt w:val="decimal"/>
      <w:lvlText w:val="%1.%2."/>
      <w:lvlJc w:val="left"/>
      <w:pPr>
        <w:ind w:left="1590" w:hanging="816"/>
      </w:pPr>
      <w:rPr>
        <w:rFonts w:ascii="Arial" w:eastAsia="Times New Roman" w:hAnsi="Arial" w:cs="Arial" w:hint="default"/>
        <w:b w:val="0"/>
        <w:bCs w:val="0"/>
        <w:i w:val="0"/>
        <w:iCs w:val="0"/>
        <w:color w:val="010101"/>
        <w:spacing w:val="-1"/>
        <w:w w:val="101"/>
        <w:sz w:val="21"/>
        <w:szCs w:val="21"/>
      </w:rPr>
    </w:lvl>
    <w:lvl w:ilvl="2">
      <w:start w:val="1"/>
      <w:numFmt w:val="decimal"/>
      <w:lvlText w:val="%1.%2.%3"/>
      <w:lvlJc w:val="left"/>
      <w:pPr>
        <w:ind w:left="1423" w:hanging="649"/>
      </w:pPr>
      <w:rPr>
        <w:rFonts w:ascii="Arial" w:eastAsia="Times New Roman" w:hAnsi="Arial" w:cs="Arial" w:hint="default"/>
        <w:b w:val="0"/>
        <w:bCs w:val="0"/>
        <w:i w:val="0"/>
        <w:iCs w:val="0"/>
        <w:color w:val="010101"/>
        <w:spacing w:val="0"/>
        <w:w w:val="105"/>
        <w:sz w:val="21"/>
        <w:szCs w:val="21"/>
      </w:rPr>
    </w:lvl>
    <w:lvl w:ilvl="3">
      <w:numFmt w:val="bullet"/>
      <w:lvlText w:val="•"/>
      <w:lvlJc w:val="left"/>
      <w:pPr>
        <w:ind w:left="3512" w:hanging="649"/>
      </w:pPr>
      <w:rPr>
        <w:rFonts w:hint="default"/>
      </w:rPr>
    </w:lvl>
    <w:lvl w:ilvl="4">
      <w:numFmt w:val="bullet"/>
      <w:lvlText w:val="•"/>
      <w:lvlJc w:val="left"/>
      <w:pPr>
        <w:ind w:left="4468" w:hanging="649"/>
      </w:pPr>
      <w:rPr>
        <w:rFonts w:hint="default"/>
      </w:rPr>
    </w:lvl>
    <w:lvl w:ilvl="5">
      <w:numFmt w:val="bullet"/>
      <w:lvlText w:val="•"/>
      <w:lvlJc w:val="left"/>
      <w:pPr>
        <w:ind w:left="5425" w:hanging="649"/>
      </w:pPr>
      <w:rPr>
        <w:rFonts w:hint="default"/>
      </w:rPr>
    </w:lvl>
    <w:lvl w:ilvl="6">
      <w:numFmt w:val="bullet"/>
      <w:lvlText w:val="•"/>
      <w:lvlJc w:val="left"/>
      <w:pPr>
        <w:ind w:left="6381" w:hanging="649"/>
      </w:pPr>
      <w:rPr>
        <w:rFonts w:hint="default"/>
      </w:rPr>
    </w:lvl>
    <w:lvl w:ilvl="7">
      <w:numFmt w:val="bullet"/>
      <w:lvlText w:val="•"/>
      <w:lvlJc w:val="left"/>
      <w:pPr>
        <w:ind w:left="7337" w:hanging="649"/>
      </w:pPr>
      <w:rPr>
        <w:rFonts w:hint="default"/>
      </w:rPr>
    </w:lvl>
    <w:lvl w:ilvl="8">
      <w:numFmt w:val="bullet"/>
      <w:lvlText w:val="•"/>
      <w:lvlJc w:val="left"/>
      <w:pPr>
        <w:ind w:left="8293" w:hanging="649"/>
      </w:pPr>
      <w:rPr>
        <w:rFonts w:hint="default"/>
      </w:rPr>
    </w:lvl>
  </w:abstractNum>
  <w:abstractNum w:abstractNumId="12" w15:restartNumberingAfterBreak="0">
    <w:nsid w:val="59782901"/>
    <w:multiLevelType w:val="hybridMultilevel"/>
    <w:tmpl w:val="734C98E2"/>
    <w:lvl w:ilvl="0" w:tplc="BAE0C532">
      <w:start w:val="1"/>
      <w:numFmt w:val="bullet"/>
      <w:lvlText w:val=""/>
      <w:lvlJc w:val="left"/>
      <w:pPr>
        <w:ind w:left="1069" w:hanging="360"/>
      </w:pPr>
      <w:rPr>
        <w:rFonts w:ascii="Symbol" w:eastAsiaTheme="minorEastAsia" w:hAnsi="Symbol" w:cs="Arial" w:hint="default"/>
        <w:sz w:val="24"/>
        <w:szCs w:val="24"/>
      </w:rPr>
    </w:lvl>
    <w:lvl w:ilvl="1" w:tplc="1C090003">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13" w15:restartNumberingAfterBreak="0">
    <w:nsid w:val="6F9F0390"/>
    <w:multiLevelType w:val="hybridMultilevel"/>
    <w:tmpl w:val="FFFFFFFF"/>
    <w:lvl w:ilvl="0" w:tplc="2E3296E0">
      <w:start w:val="1"/>
      <w:numFmt w:val="lowerLetter"/>
      <w:lvlText w:val="(%1)"/>
      <w:lvlJc w:val="left"/>
      <w:pPr>
        <w:ind w:left="1467" w:hanging="406"/>
      </w:pPr>
      <w:rPr>
        <w:rFonts w:cs="Times New Roman" w:hint="default"/>
        <w:spacing w:val="-1"/>
        <w:w w:val="100"/>
      </w:rPr>
    </w:lvl>
    <w:lvl w:ilvl="1" w:tplc="9FA04B92">
      <w:numFmt w:val="bullet"/>
      <w:lvlText w:val="•"/>
      <w:lvlJc w:val="left"/>
      <w:pPr>
        <w:ind w:left="2334" w:hanging="406"/>
      </w:pPr>
      <w:rPr>
        <w:rFonts w:hint="default"/>
      </w:rPr>
    </w:lvl>
    <w:lvl w:ilvl="2" w:tplc="A2202FFE">
      <w:numFmt w:val="bullet"/>
      <w:lvlText w:val="•"/>
      <w:lvlJc w:val="left"/>
      <w:pPr>
        <w:ind w:left="3209" w:hanging="406"/>
      </w:pPr>
      <w:rPr>
        <w:rFonts w:hint="default"/>
      </w:rPr>
    </w:lvl>
    <w:lvl w:ilvl="3" w:tplc="AAD4F26E">
      <w:numFmt w:val="bullet"/>
      <w:lvlText w:val="•"/>
      <w:lvlJc w:val="left"/>
      <w:pPr>
        <w:ind w:left="4083" w:hanging="406"/>
      </w:pPr>
      <w:rPr>
        <w:rFonts w:hint="default"/>
      </w:rPr>
    </w:lvl>
    <w:lvl w:ilvl="4" w:tplc="00AACF22">
      <w:numFmt w:val="bullet"/>
      <w:lvlText w:val="•"/>
      <w:lvlJc w:val="left"/>
      <w:pPr>
        <w:ind w:left="4958" w:hanging="406"/>
      </w:pPr>
      <w:rPr>
        <w:rFonts w:hint="default"/>
      </w:rPr>
    </w:lvl>
    <w:lvl w:ilvl="5" w:tplc="D91A623A">
      <w:numFmt w:val="bullet"/>
      <w:lvlText w:val="•"/>
      <w:lvlJc w:val="left"/>
      <w:pPr>
        <w:ind w:left="5833" w:hanging="406"/>
      </w:pPr>
      <w:rPr>
        <w:rFonts w:hint="default"/>
      </w:rPr>
    </w:lvl>
    <w:lvl w:ilvl="6" w:tplc="BE2E700C">
      <w:numFmt w:val="bullet"/>
      <w:lvlText w:val="•"/>
      <w:lvlJc w:val="left"/>
      <w:pPr>
        <w:ind w:left="6707" w:hanging="406"/>
      </w:pPr>
      <w:rPr>
        <w:rFonts w:hint="default"/>
      </w:rPr>
    </w:lvl>
    <w:lvl w:ilvl="7" w:tplc="EE861492">
      <w:numFmt w:val="bullet"/>
      <w:lvlText w:val="•"/>
      <w:lvlJc w:val="left"/>
      <w:pPr>
        <w:ind w:left="7582" w:hanging="406"/>
      </w:pPr>
      <w:rPr>
        <w:rFonts w:hint="default"/>
      </w:rPr>
    </w:lvl>
    <w:lvl w:ilvl="8" w:tplc="705006A2">
      <w:numFmt w:val="bullet"/>
      <w:lvlText w:val="•"/>
      <w:lvlJc w:val="left"/>
      <w:pPr>
        <w:ind w:left="8457" w:hanging="406"/>
      </w:pPr>
      <w:rPr>
        <w:rFonts w:hint="default"/>
      </w:rPr>
    </w:lvl>
  </w:abstractNum>
  <w:abstractNum w:abstractNumId="14" w15:restartNumberingAfterBreak="0">
    <w:nsid w:val="719649C3"/>
    <w:multiLevelType w:val="hybridMultilevel"/>
    <w:tmpl w:val="FFFFFFFF"/>
    <w:lvl w:ilvl="0" w:tplc="6908BA44">
      <w:start w:val="1"/>
      <w:numFmt w:val="lowerRoman"/>
      <w:lvlText w:val="%1)"/>
      <w:lvlJc w:val="left"/>
      <w:pPr>
        <w:ind w:left="1985" w:hanging="322"/>
      </w:pPr>
      <w:rPr>
        <w:rFonts w:ascii="Arial" w:eastAsia="Times New Roman" w:hAnsi="Arial" w:cs="Arial" w:hint="default"/>
        <w:b w:val="0"/>
        <w:bCs w:val="0"/>
        <w:i w:val="0"/>
        <w:iCs w:val="0"/>
        <w:color w:val="030303"/>
        <w:spacing w:val="-1"/>
        <w:w w:val="99"/>
        <w:sz w:val="21"/>
        <w:szCs w:val="21"/>
      </w:rPr>
    </w:lvl>
    <w:lvl w:ilvl="1" w:tplc="325AFDC4">
      <w:start w:val="1"/>
      <w:numFmt w:val="lowerLetter"/>
      <w:lvlText w:val="(%2)"/>
      <w:lvlJc w:val="left"/>
      <w:pPr>
        <w:ind w:left="2680" w:hanging="521"/>
      </w:pPr>
      <w:rPr>
        <w:rFonts w:ascii="Arial" w:eastAsia="Times New Roman" w:hAnsi="Arial" w:cs="Arial" w:hint="default"/>
        <w:b w:val="0"/>
        <w:bCs w:val="0"/>
        <w:i w:val="0"/>
        <w:iCs w:val="0"/>
        <w:color w:val="030303"/>
        <w:spacing w:val="-1"/>
        <w:w w:val="102"/>
        <w:sz w:val="21"/>
        <w:szCs w:val="21"/>
      </w:rPr>
    </w:lvl>
    <w:lvl w:ilvl="2" w:tplc="D9901150">
      <w:numFmt w:val="bullet"/>
      <w:lvlText w:val="•"/>
      <w:lvlJc w:val="left"/>
      <w:pPr>
        <w:ind w:left="3516" w:hanging="521"/>
      </w:pPr>
      <w:rPr>
        <w:rFonts w:hint="default"/>
      </w:rPr>
    </w:lvl>
    <w:lvl w:ilvl="3" w:tplc="82A8DA9C">
      <w:numFmt w:val="bullet"/>
      <w:lvlText w:val="•"/>
      <w:lvlJc w:val="left"/>
      <w:pPr>
        <w:ind w:left="4352" w:hanging="521"/>
      </w:pPr>
      <w:rPr>
        <w:rFonts w:hint="default"/>
      </w:rPr>
    </w:lvl>
    <w:lvl w:ilvl="4" w:tplc="4BFEDFCE">
      <w:numFmt w:val="bullet"/>
      <w:lvlText w:val="•"/>
      <w:lvlJc w:val="left"/>
      <w:pPr>
        <w:ind w:left="5188" w:hanging="521"/>
      </w:pPr>
      <w:rPr>
        <w:rFonts w:hint="default"/>
      </w:rPr>
    </w:lvl>
    <w:lvl w:ilvl="5" w:tplc="78B66402">
      <w:numFmt w:val="bullet"/>
      <w:lvlText w:val="•"/>
      <w:lvlJc w:val="left"/>
      <w:pPr>
        <w:ind w:left="6025" w:hanging="521"/>
      </w:pPr>
      <w:rPr>
        <w:rFonts w:hint="default"/>
      </w:rPr>
    </w:lvl>
    <w:lvl w:ilvl="6" w:tplc="0038C7D2">
      <w:numFmt w:val="bullet"/>
      <w:lvlText w:val="•"/>
      <w:lvlJc w:val="left"/>
      <w:pPr>
        <w:ind w:left="6861" w:hanging="521"/>
      </w:pPr>
      <w:rPr>
        <w:rFonts w:hint="default"/>
      </w:rPr>
    </w:lvl>
    <w:lvl w:ilvl="7" w:tplc="64521724">
      <w:numFmt w:val="bullet"/>
      <w:lvlText w:val="•"/>
      <w:lvlJc w:val="left"/>
      <w:pPr>
        <w:ind w:left="7697" w:hanging="521"/>
      </w:pPr>
      <w:rPr>
        <w:rFonts w:hint="default"/>
      </w:rPr>
    </w:lvl>
    <w:lvl w:ilvl="8" w:tplc="0FC0A23E">
      <w:numFmt w:val="bullet"/>
      <w:lvlText w:val="•"/>
      <w:lvlJc w:val="left"/>
      <w:pPr>
        <w:ind w:left="8533" w:hanging="521"/>
      </w:pPr>
      <w:rPr>
        <w:rFonts w:hint="default"/>
      </w:rPr>
    </w:lvl>
  </w:abstractNum>
  <w:num w:numId="1" w16cid:durableId="1184175900">
    <w:abstractNumId w:val="1"/>
  </w:num>
  <w:num w:numId="2" w16cid:durableId="1068961237">
    <w:abstractNumId w:val="0"/>
  </w:num>
  <w:num w:numId="3" w16cid:durableId="221524079">
    <w:abstractNumId w:val="10"/>
  </w:num>
  <w:num w:numId="4" w16cid:durableId="470560147">
    <w:abstractNumId w:val="5"/>
  </w:num>
  <w:num w:numId="5" w16cid:durableId="805321156">
    <w:abstractNumId w:val="2"/>
  </w:num>
  <w:num w:numId="6" w16cid:durableId="524516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7820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1663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272763">
    <w:abstractNumId w:val="4"/>
  </w:num>
  <w:num w:numId="10" w16cid:durableId="2038308873">
    <w:abstractNumId w:val="3"/>
  </w:num>
  <w:num w:numId="11" w16cid:durableId="1085147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3194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484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7435239">
    <w:abstractNumId w:val="7"/>
  </w:num>
  <w:num w:numId="15" w16cid:durableId="2898215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153816">
    <w:abstractNumId w:val="8"/>
  </w:num>
  <w:num w:numId="17" w16cid:durableId="1543203093">
    <w:abstractNumId w:val="6"/>
  </w:num>
  <w:num w:numId="18" w16cid:durableId="17287952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111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4201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61299">
    <w:abstractNumId w:val="11"/>
  </w:num>
  <w:num w:numId="22" w16cid:durableId="1343581425">
    <w:abstractNumId w:val="13"/>
  </w:num>
  <w:num w:numId="23" w16cid:durableId="1837380525">
    <w:abstractNumId w:val="9"/>
  </w:num>
  <w:num w:numId="24" w16cid:durableId="728071179">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0831183">
    <w:abstractNumId w:val="12"/>
  </w:num>
  <w:num w:numId="26" w16cid:durableId="16361329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BE"/>
    <w:rsid w:val="000160F3"/>
    <w:rsid w:val="00032BE7"/>
    <w:rsid w:val="00033BD6"/>
    <w:rsid w:val="000434C3"/>
    <w:rsid w:val="000500B3"/>
    <w:rsid w:val="00084F63"/>
    <w:rsid w:val="000A1527"/>
    <w:rsid w:val="000E1959"/>
    <w:rsid w:val="00101CE8"/>
    <w:rsid w:val="001066F0"/>
    <w:rsid w:val="001068EE"/>
    <w:rsid w:val="001231B6"/>
    <w:rsid w:val="00164C7E"/>
    <w:rsid w:val="00170CFE"/>
    <w:rsid w:val="001977D3"/>
    <w:rsid w:val="001C3133"/>
    <w:rsid w:val="001C4C64"/>
    <w:rsid w:val="001F39A9"/>
    <w:rsid w:val="0020289F"/>
    <w:rsid w:val="00221DD0"/>
    <w:rsid w:val="00227B78"/>
    <w:rsid w:val="00253C9B"/>
    <w:rsid w:val="002776E1"/>
    <w:rsid w:val="002A756F"/>
    <w:rsid w:val="002B45B5"/>
    <w:rsid w:val="002B6AB5"/>
    <w:rsid w:val="002D5C89"/>
    <w:rsid w:val="003400EA"/>
    <w:rsid w:val="00344DB4"/>
    <w:rsid w:val="003B0C5D"/>
    <w:rsid w:val="003B5519"/>
    <w:rsid w:val="003D0A62"/>
    <w:rsid w:val="003D2C6F"/>
    <w:rsid w:val="003E63C2"/>
    <w:rsid w:val="004004B6"/>
    <w:rsid w:val="00424EB8"/>
    <w:rsid w:val="00430B49"/>
    <w:rsid w:val="00494520"/>
    <w:rsid w:val="004A34EB"/>
    <w:rsid w:val="004D376A"/>
    <w:rsid w:val="0050712C"/>
    <w:rsid w:val="00527FAD"/>
    <w:rsid w:val="0053207A"/>
    <w:rsid w:val="00552C29"/>
    <w:rsid w:val="00553091"/>
    <w:rsid w:val="00576F13"/>
    <w:rsid w:val="00597EBE"/>
    <w:rsid w:val="005F4429"/>
    <w:rsid w:val="006127A7"/>
    <w:rsid w:val="006175BC"/>
    <w:rsid w:val="00624BEA"/>
    <w:rsid w:val="00646447"/>
    <w:rsid w:val="0065128F"/>
    <w:rsid w:val="0066302E"/>
    <w:rsid w:val="00670EDA"/>
    <w:rsid w:val="00675F0C"/>
    <w:rsid w:val="006A01B0"/>
    <w:rsid w:val="006A578D"/>
    <w:rsid w:val="006A701F"/>
    <w:rsid w:val="006B25A6"/>
    <w:rsid w:val="006D09C4"/>
    <w:rsid w:val="007624E8"/>
    <w:rsid w:val="00764E2B"/>
    <w:rsid w:val="007850BA"/>
    <w:rsid w:val="007A14D3"/>
    <w:rsid w:val="007E5B85"/>
    <w:rsid w:val="007F68A5"/>
    <w:rsid w:val="008034EB"/>
    <w:rsid w:val="0083276A"/>
    <w:rsid w:val="008355C4"/>
    <w:rsid w:val="0084505C"/>
    <w:rsid w:val="00855129"/>
    <w:rsid w:val="00881198"/>
    <w:rsid w:val="008A1198"/>
    <w:rsid w:val="008F257A"/>
    <w:rsid w:val="0092079A"/>
    <w:rsid w:val="00942ECB"/>
    <w:rsid w:val="00954944"/>
    <w:rsid w:val="00955799"/>
    <w:rsid w:val="00966AF6"/>
    <w:rsid w:val="009A3A51"/>
    <w:rsid w:val="009B04D3"/>
    <w:rsid w:val="009E560C"/>
    <w:rsid w:val="00A16316"/>
    <w:rsid w:val="00A43281"/>
    <w:rsid w:val="00A972DF"/>
    <w:rsid w:val="00AB510D"/>
    <w:rsid w:val="00AE694D"/>
    <w:rsid w:val="00B14183"/>
    <w:rsid w:val="00B22B38"/>
    <w:rsid w:val="00B31012"/>
    <w:rsid w:val="00B51418"/>
    <w:rsid w:val="00B5359B"/>
    <w:rsid w:val="00B72D9B"/>
    <w:rsid w:val="00B84394"/>
    <w:rsid w:val="00BB7F6E"/>
    <w:rsid w:val="00BC676C"/>
    <w:rsid w:val="00BD2A7A"/>
    <w:rsid w:val="00BD5EE7"/>
    <w:rsid w:val="00BE4C1D"/>
    <w:rsid w:val="00C25D89"/>
    <w:rsid w:val="00C43B3A"/>
    <w:rsid w:val="00C765AF"/>
    <w:rsid w:val="00CA1AE9"/>
    <w:rsid w:val="00CD30CB"/>
    <w:rsid w:val="00D15EC6"/>
    <w:rsid w:val="00D418DB"/>
    <w:rsid w:val="00D51BA3"/>
    <w:rsid w:val="00D670A8"/>
    <w:rsid w:val="00D97C2E"/>
    <w:rsid w:val="00DB3172"/>
    <w:rsid w:val="00DD04A7"/>
    <w:rsid w:val="00DE76C7"/>
    <w:rsid w:val="00E11501"/>
    <w:rsid w:val="00E25DA7"/>
    <w:rsid w:val="00E32B66"/>
    <w:rsid w:val="00E47280"/>
    <w:rsid w:val="00E94FE2"/>
    <w:rsid w:val="00EA42C6"/>
    <w:rsid w:val="00EB4200"/>
    <w:rsid w:val="00EE39BE"/>
    <w:rsid w:val="00F04E3C"/>
    <w:rsid w:val="00F10AF9"/>
    <w:rsid w:val="00F4535E"/>
    <w:rsid w:val="00F46273"/>
    <w:rsid w:val="00F51061"/>
    <w:rsid w:val="00F77699"/>
    <w:rsid w:val="00F80C35"/>
    <w:rsid w:val="00F8245F"/>
    <w:rsid w:val="00F90DB5"/>
    <w:rsid w:val="00F91CCD"/>
    <w:rsid w:val="00FA2831"/>
    <w:rsid w:val="00FC2C51"/>
    <w:rsid w:val="00FD273E"/>
    <w:rsid w:val="00FD3657"/>
    <w:rsid w:val="00FE42E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D7087"/>
  <w15:chartTrackingRefBased/>
  <w15:docId w15:val="{3910D6D5-42A6-462E-9352-F98899B69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ZA"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97EBE"/>
    <w:rPr>
      <w:rFonts w:eastAsiaTheme="minorEastAsia" w:cs="Arial"/>
      <w:kern w:val="0"/>
      <w:szCs w:val="22"/>
      <w:lang w:eastAsia="en-ZA"/>
      <w14:ligatures w14:val="none"/>
    </w:rPr>
  </w:style>
  <w:style w:type="paragraph" w:styleId="Heading1">
    <w:name w:val="heading 1"/>
    <w:basedOn w:val="Normal"/>
    <w:next w:val="Normal"/>
    <w:link w:val="Heading1Char"/>
    <w:uiPriority w:val="9"/>
    <w:qFormat/>
    <w:rsid w:val="00597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E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E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E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E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E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E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E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E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E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E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E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E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EBE"/>
    <w:rPr>
      <w:rFonts w:eastAsiaTheme="majorEastAsia" w:cstheme="majorBidi"/>
      <w:color w:val="272727" w:themeColor="text1" w:themeTint="D8"/>
    </w:rPr>
  </w:style>
  <w:style w:type="paragraph" w:styleId="Title">
    <w:name w:val="Title"/>
    <w:basedOn w:val="Normal"/>
    <w:next w:val="Normal"/>
    <w:link w:val="TitleChar"/>
    <w:uiPriority w:val="10"/>
    <w:qFormat/>
    <w:rsid w:val="00597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E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EBE"/>
    <w:pPr>
      <w:spacing w:before="160"/>
      <w:jc w:val="center"/>
    </w:pPr>
    <w:rPr>
      <w:i/>
      <w:iCs/>
      <w:color w:val="404040" w:themeColor="text1" w:themeTint="BF"/>
    </w:rPr>
  </w:style>
  <w:style w:type="character" w:customStyle="1" w:styleId="QuoteChar">
    <w:name w:val="Quote Char"/>
    <w:basedOn w:val="DefaultParagraphFont"/>
    <w:link w:val="Quote"/>
    <w:uiPriority w:val="29"/>
    <w:rsid w:val="00597EBE"/>
    <w:rPr>
      <w:i/>
      <w:iCs/>
      <w:color w:val="404040" w:themeColor="text1" w:themeTint="BF"/>
    </w:rPr>
  </w:style>
  <w:style w:type="paragraph" w:styleId="ListParagraph">
    <w:name w:val="List Paragraph"/>
    <w:basedOn w:val="Normal"/>
    <w:link w:val="ListParagraphChar"/>
    <w:uiPriority w:val="1"/>
    <w:qFormat/>
    <w:rsid w:val="00597EBE"/>
    <w:pPr>
      <w:ind w:left="720"/>
      <w:contextualSpacing/>
    </w:pPr>
  </w:style>
  <w:style w:type="character" w:styleId="IntenseEmphasis">
    <w:name w:val="Intense Emphasis"/>
    <w:basedOn w:val="DefaultParagraphFont"/>
    <w:uiPriority w:val="21"/>
    <w:qFormat/>
    <w:rsid w:val="00597EBE"/>
    <w:rPr>
      <w:i/>
      <w:iCs/>
      <w:color w:val="0F4761" w:themeColor="accent1" w:themeShade="BF"/>
    </w:rPr>
  </w:style>
  <w:style w:type="paragraph" w:styleId="IntenseQuote">
    <w:name w:val="Intense Quote"/>
    <w:basedOn w:val="Normal"/>
    <w:next w:val="Normal"/>
    <w:link w:val="IntenseQuoteChar"/>
    <w:uiPriority w:val="30"/>
    <w:qFormat/>
    <w:rsid w:val="00597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EBE"/>
    <w:rPr>
      <w:i/>
      <w:iCs/>
      <w:color w:val="0F4761" w:themeColor="accent1" w:themeShade="BF"/>
    </w:rPr>
  </w:style>
  <w:style w:type="character" w:styleId="IntenseReference">
    <w:name w:val="Intense Reference"/>
    <w:basedOn w:val="DefaultParagraphFont"/>
    <w:uiPriority w:val="32"/>
    <w:qFormat/>
    <w:rsid w:val="00597EBE"/>
    <w:rPr>
      <w:b/>
      <w:bCs/>
      <w:smallCaps/>
      <w:color w:val="0F4761" w:themeColor="accent1" w:themeShade="BF"/>
      <w:spacing w:val="5"/>
    </w:rPr>
  </w:style>
  <w:style w:type="paragraph" w:styleId="Header">
    <w:name w:val="header"/>
    <w:basedOn w:val="Normal"/>
    <w:link w:val="HeaderChar"/>
    <w:uiPriority w:val="99"/>
    <w:unhideWhenUsed/>
    <w:rsid w:val="00597EBE"/>
    <w:pPr>
      <w:tabs>
        <w:tab w:val="center" w:pos="4513"/>
        <w:tab w:val="right" w:pos="9026"/>
      </w:tabs>
      <w:spacing w:line="240" w:lineRule="auto"/>
    </w:pPr>
  </w:style>
  <w:style w:type="character" w:customStyle="1" w:styleId="HeaderChar">
    <w:name w:val="Header Char"/>
    <w:basedOn w:val="DefaultParagraphFont"/>
    <w:link w:val="Header"/>
    <w:uiPriority w:val="99"/>
    <w:rsid w:val="00597EBE"/>
  </w:style>
  <w:style w:type="paragraph" w:styleId="Footer">
    <w:name w:val="footer"/>
    <w:basedOn w:val="Normal"/>
    <w:link w:val="FooterChar"/>
    <w:uiPriority w:val="99"/>
    <w:unhideWhenUsed/>
    <w:rsid w:val="00597EBE"/>
    <w:pPr>
      <w:tabs>
        <w:tab w:val="center" w:pos="4513"/>
        <w:tab w:val="right" w:pos="9026"/>
      </w:tabs>
      <w:spacing w:line="240" w:lineRule="auto"/>
    </w:pPr>
  </w:style>
  <w:style w:type="character" w:customStyle="1" w:styleId="FooterChar">
    <w:name w:val="Footer Char"/>
    <w:basedOn w:val="DefaultParagraphFont"/>
    <w:link w:val="Footer"/>
    <w:uiPriority w:val="99"/>
    <w:rsid w:val="00597EBE"/>
  </w:style>
  <w:style w:type="table" w:styleId="TableGrid">
    <w:name w:val="Table Grid"/>
    <w:basedOn w:val="TableNormal"/>
    <w:uiPriority w:val="39"/>
    <w:rsid w:val="00597E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66F0"/>
    <w:rPr>
      <w:color w:val="467886" w:themeColor="hyperlink"/>
      <w:u w:val="single"/>
    </w:rPr>
  </w:style>
  <w:style w:type="character" w:styleId="UnresolvedMention">
    <w:name w:val="Unresolved Mention"/>
    <w:basedOn w:val="DefaultParagraphFont"/>
    <w:uiPriority w:val="99"/>
    <w:semiHidden/>
    <w:unhideWhenUsed/>
    <w:rsid w:val="001066F0"/>
    <w:rPr>
      <w:color w:val="605E5C"/>
      <w:shd w:val="clear" w:color="auto" w:fill="E1DFDD"/>
    </w:rPr>
  </w:style>
  <w:style w:type="paragraph" w:customStyle="1" w:styleId="TableParagraph">
    <w:name w:val="Table Paragraph"/>
    <w:basedOn w:val="Normal"/>
    <w:link w:val="TableParagraphChar"/>
    <w:uiPriority w:val="1"/>
    <w:qFormat/>
    <w:rsid w:val="001066F0"/>
    <w:pPr>
      <w:widowControl w:val="0"/>
      <w:autoSpaceDE w:val="0"/>
      <w:autoSpaceDN w:val="0"/>
      <w:adjustRightInd w:val="0"/>
      <w:spacing w:line="240" w:lineRule="auto"/>
    </w:pPr>
    <w:rPr>
      <w:sz w:val="24"/>
      <w:szCs w:val="24"/>
    </w:rPr>
  </w:style>
  <w:style w:type="paragraph" w:customStyle="1" w:styleId="1t">
    <w:name w:val="1. t"/>
    <w:basedOn w:val="ListParagraph"/>
    <w:link w:val="1tChar"/>
    <w:uiPriority w:val="1"/>
    <w:qFormat/>
    <w:rsid w:val="00164C7E"/>
    <w:pPr>
      <w:numPr>
        <w:numId w:val="14"/>
      </w:numPr>
      <w:spacing w:line="276" w:lineRule="auto"/>
      <w:jc w:val="both"/>
    </w:pPr>
    <w:rPr>
      <w:b/>
      <w:bCs/>
      <w:noProof/>
      <w:lang w:val="en-US"/>
      <w14:ligatures w14:val="standardContextual"/>
    </w:rPr>
  </w:style>
  <w:style w:type="character" w:customStyle="1" w:styleId="TableParagraphChar">
    <w:name w:val="Table Paragraph Char"/>
    <w:basedOn w:val="DefaultParagraphFont"/>
    <w:link w:val="TableParagraph"/>
    <w:uiPriority w:val="1"/>
    <w:rsid w:val="001066F0"/>
    <w:rPr>
      <w:rFonts w:eastAsiaTheme="minorEastAsia" w:cs="Arial"/>
      <w:kern w:val="0"/>
      <w:sz w:val="24"/>
      <w:lang w:eastAsia="en-ZA"/>
      <w14:ligatures w14:val="none"/>
    </w:rPr>
  </w:style>
  <w:style w:type="character" w:customStyle="1" w:styleId="1tChar">
    <w:name w:val="1. t Char"/>
    <w:basedOn w:val="TableParagraphChar"/>
    <w:link w:val="1t"/>
    <w:uiPriority w:val="1"/>
    <w:rsid w:val="00164C7E"/>
    <w:rPr>
      <w:rFonts w:eastAsiaTheme="minorEastAsia" w:cs="Arial"/>
      <w:b/>
      <w:bCs/>
      <w:noProof/>
      <w:kern w:val="0"/>
      <w:sz w:val="24"/>
      <w:szCs w:val="22"/>
      <w:lang w:val="en-US" w:eastAsia="en-ZA"/>
      <w14:ligatures w14:val="none"/>
    </w:rPr>
  </w:style>
  <w:style w:type="paragraph" w:customStyle="1" w:styleId="11t">
    <w:name w:val="1.1. t"/>
    <w:basedOn w:val="ListParagraph"/>
    <w:link w:val="11tChar"/>
    <w:uiPriority w:val="1"/>
    <w:qFormat/>
    <w:rsid w:val="00F91CCD"/>
    <w:pPr>
      <w:numPr>
        <w:ilvl w:val="1"/>
        <w:numId w:val="14"/>
      </w:numPr>
      <w:spacing w:line="240" w:lineRule="auto"/>
      <w:ind w:right="170"/>
      <w:jc w:val="both"/>
    </w:pPr>
    <w:rPr>
      <w:lang w:val="en-US"/>
    </w:rPr>
  </w:style>
  <w:style w:type="character" w:customStyle="1" w:styleId="ListParagraphChar">
    <w:name w:val="List Paragraph Char"/>
    <w:basedOn w:val="DefaultParagraphFont"/>
    <w:link w:val="ListParagraph"/>
    <w:uiPriority w:val="34"/>
    <w:rsid w:val="0065128F"/>
    <w:rPr>
      <w:rFonts w:eastAsiaTheme="minorEastAsia" w:cs="Arial"/>
      <w:kern w:val="0"/>
      <w:szCs w:val="22"/>
      <w:lang w:eastAsia="en-ZA"/>
      <w14:ligatures w14:val="none"/>
    </w:rPr>
  </w:style>
  <w:style w:type="character" w:customStyle="1" w:styleId="11tChar">
    <w:name w:val="1.1. t Char"/>
    <w:basedOn w:val="ListParagraphChar"/>
    <w:link w:val="11t"/>
    <w:uiPriority w:val="1"/>
    <w:rsid w:val="00F91CCD"/>
    <w:rPr>
      <w:rFonts w:eastAsiaTheme="minorEastAsia" w:cs="Arial"/>
      <w:kern w:val="0"/>
      <w:szCs w:val="22"/>
      <w:lang w:val="en-US" w:eastAsia="en-ZA"/>
      <w14:ligatures w14:val="none"/>
    </w:rPr>
  </w:style>
  <w:style w:type="paragraph" w:styleId="BodyText">
    <w:name w:val="Body Text"/>
    <w:basedOn w:val="Normal"/>
    <w:link w:val="BodyTextChar"/>
    <w:uiPriority w:val="1"/>
    <w:qFormat/>
    <w:rsid w:val="0083276A"/>
    <w:pPr>
      <w:widowControl w:val="0"/>
      <w:autoSpaceDE w:val="0"/>
      <w:autoSpaceDN w:val="0"/>
      <w:adjustRightInd w:val="0"/>
      <w:spacing w:line="240" w:lineRule="auto"/>
    </w:pPr>
  </w:style>
  <w:style w:type="character" w:customStyle="1" w:styleId="BodyTextChar">
    <w:name w:val="Body Text Char"/>
    <w:basedOn w:val="DefaultParagraphFont"/>
    <w:link w:val="BodyText"/>
    <w:uiPriority w:val="99"/>
    <w:rsid w:val="0083276A"/>
    <w:rPr>
      <w:rFonts w:eastAsiaTheme="minorEastAsia" w:cs="Arial"/>
      <w:kern w:val="0"/>
      <w:szCs w:val="22"/>
      <w:lang w:eastAsia="en-ZA"/>
      <w14:ligatures w14:val="none"/>
    </w:rPr>
  </w:style>
  <w:style w:type="paragraph" w:customStyle="1" w:styleId="111t">
    <w:name w:val="1.1.1. t"/>
    <w:basedOn w:val="11t"/>
    <w:link w:val="111tChar"/>
    <w:uiPriority w:val="1"/>
    <w:qFormat/>
    <w:rsid w:val="00B14183"/>
    <w:pPr>
      <w:numPr>
        <w:ilvl w:val="2"/>
      </w:numPr>
      <w:spacing w:line="276" w:lineRule="auto"/>
      <w:ind w:left="709" w:hanging="709"/>
    </w:pPr>
  </w:style>
  <w:style w:type="character" w:customStyle="1" w:styleId="111tChar">
    <w:name w:val="1.1.1. t Char"/>
    <w:basedOn w:val="11tChar"/>
    <w:link w:val="111t"/>
    <w:uiPriority w:val="1"/>
    <w:rsid w:val="00B14183"/>
    <w:rPr>
      <w:rFonts w:eastAsiaTheme="minorEastAsia" w:cs="Arial"/>
      <w:kern w:val="0"/>
      <w:szCs w:val="22"/>
      <w:lang w:val="en-US" w:eastAsia="en-ZA"/>
      <w14:ligatures w14:val="none"/>
    </w:rPr>
  </w:style>
  <w:style w:type="paragraph" w:customStyle="1" w:styleId="1m">
    <w:name w:val="1. m"/>
    <w:basedOn w:val="1t"/>
    <w:link w:val="1mChar"/>
    <w:uiPriority w:val="1"/>
    <w:qFormat/>
    <w:rsid w:val="002776E1"/>
    <w:pPr>
      <w:spacing w:line="360" w:lineRule="auto"/>
      <w:ind w:left="709" w:hanging="709"/>
    </w:pPr>
  </w:style>
  <w:style w:type="character" w:customStyle="1" w:styleId="1mChar">
    <w:name w:val="1. m Char"/>
    <w:basedOn w:val="1tChar"/>
    <w:link w:val="1m"/>
    <w:uiPriority w:val="1"/>
    <w:rsid w:val="002776E1"/>
    <w:rPr>
      <w:rFonts w:eastAsiaTheme="minorEastAsia" w:cs="Arial"/>
      <w:b/>
      <w:bCs/>
      <w:noProof/>
      <w:kern w:val="0"/>
      <w:sz w:val="20"/>
      <w:szCs w:val="22"/>
      <w:lang w:val="en-US" w:eastAsia="en-ZA"/>
      <w14:ligatures w14:val="none"/>
    </w:rPr>
  </w:style>
  <w:style w:type="paragraph" w:customStyle="1" w:styleId="11m">
    <w:name w:val="1.1 m"/>
    <w:basedOn w:val="11t"/>
    <w:link w:val="11mChar"/>
    <w:uiPriority w:val="1"/>
    <w:qFormat/>
    <w:rsid w:val="002776E1"/>
    <w:pPr>
      <w:spacing w:line="276" w:lineRule="auto"/>
      <w:ind w:left="709" w:hanging="709"/>
    </w:pPr>
  </w:style>
  <w:style w:type="character" w:customStyle="1" w:styleId="11mChar">
    <w:name w:val="1.1 m Char"/>
    <w:basedOn w:val="11tChar"/>
    <w:link w:val="11m"/>
    <w:uiPriority w:val="1"/>
    <w:rsid w:val="002776E1"/>
    <w:rPr>
      <w:rFonts w:eastAsiaTheme="minorEastAsia" w:cs="Arial"/>
      <w:kern w:val="0"/>
      <w:szCs w:val="22"/>
      <w:lang w:val="en-US" w:eastAsia="en-ZA"/>
      <w14:ligatures w14:val="none"/>
    </w:rPr>
  </w:style>
  <w:style w:type="paragraph" w:styleId="FootnoteText">
    <w:name w:val="footnote text"/>
    <w:basedOn w:val="Normal"/>
    <w:link w:val="FootnoteTextChar"/>
    <w:uiPriority w:val="99"/>
    <w:semiHidden/>
    <w:unhideWhenUsed/>
    <w:rsid w:val="00764E2B"/>
    <w:pPr>
      <w:spacing w:line="240" w:lineRule="auto"/>
    </w:pPr>
    <w:rPr>
      <w:sz w:val="20"/>
      <w:szCs w:val="20"/>
    </w:rPr>
  </w:style>
  <w:style w:type="character" w:customStyle="1" w:styleId="FootnoteTextChar">
    <w:name w:val="Footnote Text Char"/>
    <w:basedOn w:val="DefaultParagraphFont"/>
    <w:link w:val="FootnoteText"/>
    <w:uiPriority w:val="99"/>
    <w:semiHidden/>
    <w:rsid w:val="00764E2B"/>
    <w:rPr>
      <w:rFonts w:eastAsiaTheme="minorEastAsia" w:cs="Arial"/>
      <w:kern w:val="0"/>
      <w:sz w:val="20"/>
      <w:szCs w:val="20"/>
      <w:lang w:eastAsia="en-ZA"/>
      <w14:ligatures w14:val="none"/>
    </w:rPr>
  </w:style>
  <w:style w:type="character" w:styleId="FootnoteReference">
    <w:name w:val="footnote reference"/>
    <w:basedOn w:val="DefaultParagraphFont"/>
    <w:uiPriority w:val="99"/>
    <w:semiHidden/>
    <w:unhideWhenUsed/>
    <w:rsid w:val="00764E2B"/>
    <w:rPr>
      <w:vertAlign w:val="superscript"/>
    </w:rPr>
  </w:style>
  <w:style w:type="paragraph" w:customStyle="1" w:styleId="1main">
    <w:name w:val="1. main"/>
    <w:basedOn w:val="1t"/>
    <w:link w:val="1mainChar"/>
    <w:uiPriority w:val="1"/>
    <w:qFormat/>
    <w:rsid w:val="00527FAD"/>
    <w:rPr>
      <w:spacing w:val="5"/>
    </w:rPr>
  </w:style>
  <w:style w:type="character" w:customStyle="1" w:styleId="1mainChar">
    <w:name w:val="1. main Char"/>
    <w:basedOn w:val="1tChar"/>
    <w:link w:val="1main"/>
    <w:uiPriority w:val="1"/>
    <w:rsid w:val="00527FAD"/>
    <w:rPr>
      <w:rFonts w:eastAsiaTheme="minorEastAsia" w:cs="Arial"/>
      <w:b/>
      <w:bCs/>
      <w:noProof/>
      <w:spacing w:val="5"/>
      <w:kern w:val="0"/>
      <w:sz w:val="24"/>
      <w:szCs w:val="22"/>
      <w:lang w:val="en-US"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9BB2B-2B97-4118-91FF-B720051B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Godfrey Khoza</cp:lastModifiedBy>
  <cp:revision>2</cp:revision>
  <dcterms:created xsi:type="dcterms:W3CDTF">2026-07-15T09:04:00Z</dcterms:created>
  <dcterms:modified xsi:type="dcterms:W3CDTF">2026-07-15T09:04:00Z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e1cc9f52-88f0-4977-b10c-747ff08da60b</vt:lpwstr>
  </property>
</Properties>
</file>