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0108B23B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7B527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7709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02C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NW Rustenburg</w:t>
            </w:r>
          </w:p>
          <w:p w14:paraId="334021AF" w14:textId="39B0D924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A202C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10</w:t>
            </w:r>
            <w:r w:rsidR="007709A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October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328D2E17" w14:textId="77777777" w:rsidR="007B5279" w:rsidRPr="007B5279" w:rsidRDefault="00AA5971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7B5279"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SERVICE PROVIDER TO PROVIDE</w:t>
            </w:r>
          </w:p>
          <w:p w14:paraId="6D2DEFD6" w14:textId="6447A58E" w:rsidR="007B5279" w:rsidRPr="007B5279" w:rsidRDefault="007B5279" w:rsidP="007B527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SUITABLE OFFICE ACCOMMODATION AND PARKING FACILITIES FOR THE </w:t>
            </w:r>
            <w:r w:rsidR="00A202C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RUSTENBURG</w:t>
            </w:r>
          </w:p>
          <w:p w14:paraId="68FA74C4" w14:textId="77777777" w:rsidR="00183953" w:rsidRDefault="007B5279" w:rsidP="007B5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7B527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OFFICE FOR A LEASE PERIOD OF NINE (09) YEARS, ELEVEN (11) MONTHS</w:t>
            </w:r>
          </w:p>
          <w:p w14:paraId="34049750" w14:textId="1656C986" w:rsidR="007B5279" w:rsidRPr="008B1A20" w:rsidRDefault="007B5279" w:rsidP="007B5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1418"/>
        <w:gridCol w:w="5528"/>
        <w:gridCol w:w="3118"/>
      </w:tblGrid>
      <w:tr w:rsidR="00D30749" w:rsidRPr="00154F8F" w14:paraId="55466957" w14:textId="77777777" w:rsidTr="00811C70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A202CD">
        <w:tc>
          <w:tcPr>
            <w:tcW w:w="1418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5528" w:type="dxa"/>
          </w:tcPr>
          <w:p w14:paraId="158B667B" w14:textId="677066D1" w:rsidR="00D30749" w:rsidRPr="00927A84" w:rsidRDefault="00A202CD" w:rsidP="00A202CD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New Heights 480 (Pty) LTD</w:t>
            </w:r>
          </w:p>
        </w:tc>
        <w:tc>
          <w:tcPr>
            <w:tcW w:w="3118" w:type="dxa"/>
          </w:tcPr>
          <w:p w14:paraId="1FE73A0D" w14:textId="7969A16F" w:rsidR="00D30749" w:rsidRPr="00927A84" w:rsidRDefault="00165A47" w:rsidP="00A202CD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A202CD">
              <w:rPr>
                <w:rFonts w:ascii="Arial" w:hAnsi="Arial" w:cs="Arial"/>
                <w:bCs/>
                <w:color w:val="000000"/>
              </w:rPr>
              <w:t>6 258 652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A202CD">
              <w:rPr>
                <w:rFonts w:ascii="Arial" w:hAnsi="Arial" w:cs="Arial"/>
                <w:bCs/>
                <w:color w:val="000000"/>
              </w:rPr>
              <w:t>90</w:t>
            </w:r>
          </w:p>
        </w:tc>
      </w:tr>
      <w:tr w:rsidR="005F38BF" w:rsidRPr="00927A84" w14:paraId="473922AC" w14:textId="77777777" w:rsidTr="00154937">
        <w:tc>
          <w:tcPr>
            <w:tcW w:w="6946" w:type="dxa"/>
            <w:gridSpan w:val="2"/>
          </w:tcPr>
          <w:p w14:paraId="74CBDA46" w14:textId="47E02542" w:rsidR="005F38BF" w:rsidRPr="005F38BF" w:rsidRDefault="005F38BF" w:rsidP="005F3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</w:t>
            </w:r>
            <w:r w:rsidR="00A202C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  <w:tc>
          <w:tcPr>
            <w:tcW w:w="3118" w:type="dxa"/>
            <w:vAlign w:val="bottom"/>
          </w:tcPr>
          <w:p w14:paraId="4B81A238" w14:textId="77777777" w:rsidR="005F38BF" w:rsidRPr="00927A84" w:rsidRDefault="005F38BF" w:rsidP="00A57EC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EDCE" w14:textId="77777777" w:rsidR="00065646" w:rsidRDefault="00065646" w:rsidP="00C93FE4">
      <w:pPr>
        <w:spacing w:after="0" w:line="240" w:lineRule="auto"/>
      </w:pPr>
      <w:r>
        <w:separator/>
      </w:r>
    </w:p>
  </w:endnote>
  <w:endnote w:type="continuationSeparator" w:id="0">
    <w:p w14:paraId="50AE3166" w14:textId="77777777" w:rsidR="00065646" w:rsidRDefault="00065646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9C5E" w14:textId="77777777" w:rsidR="00065646" w:rsidRDefault="00065646" w:rsidP="00C93FE4">
      <w:pPr>
        <w:spacing w:after="0" w:line="240" w:lineRule="auto"/>
      </w:pPr>
      <w:r>
        <w:separator/>
      </w:r>
    </w:p>
  </w:footnote>
  <w:footnote w:type="continuationSeparator" w:id="0">
    <w:p w14:paraId="184B88EB" w14:textId="77777777" w:rsidR="00065646" w:rsidRDefault="00065646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646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709A4"/>
    <w:rsid w:val="00786C83"/>
    <w:rsid w:val="007876F1"/>
    <w:rsid w:val="007A1186"/>
    <w:rsid w:val="007A69D7"/>
    <w:rsid w:val="007B0841"/>
    <w:rsid w:val="007B2CC9"/>
    <w:rsid w:val="007B527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16169"/>
    <w:rsid w:val="00822B8B"/>
    <w:rsid w:val="008255D4"/>
    <w:rsid w:val="008324AF"/>
    <w:rsid w:val="008354DC"/>
    <w:rsid w:val="00842A69"/>
    <w:rsid w:val="008469AE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46937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202CD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2EDC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3</cp:revision>
  <cp:lastPrinted>2019-08-26T09:19:00Z</cp:lastPrinted>
  <dcterms:created xsi:type="dcterms:W3CDTF">2023-10-23T10:31:00Z</dcterms:created>
  <dcterms:modified xsi:type="dcterms:W3CDTF">2023-10-23T10:32:00Z</dcterms:modified>
</cp:coreProperties>
</file>