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5D5689EF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</w:t>
            </w:r>
            <w:r w:rsidR="00856C85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22: (</w:t>
            </w:r>
            <w:r w:rsidR="00502F3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Northern Cape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34021AF" w14:textId="5F98E54C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F46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502F3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7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</w:t>
            </w:r>
            <w:r w:rsidR="008C10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pril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1AECB9E9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56C85" w:rsidRPr="00856C8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PANEL FOR THE DESIGN, SUPPLY, AND INSTALLATION OF PROJECT (CONSTRUCTION) SIGNAGE BOARDS FOR A PERIOD OF THREE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F466B" w:rsidRPr="00154F8F" w14:paraId="55466957" w14:textId="77777777" w:rsidTr="00BF466B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221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5E5B80" w:rsidRPr="00927A84" w14:paraId="04AAD580" w14:textId="77777777" w:rsidTr="00E41449">
        <w:tc>
          <w:tcPr>
            <w:tcW w:w="1418" w:type="dxa"/>
          </w:tcPr>
          <w:p w14:paraId="09441FFA" w14:textId="77777777" w:rsidR="005E5B80" w:rsidRPr="00154F8F" w:rsidRDefault="005E5B80" w:rsidP="005E5B80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221" w:type="dxa"/>
          </w:tcPr>
          <w:p w14:paraId="158B667B" w14:textId="1BF7499E" w:rsidR="005E5B80" w:rsidRPr="005E5B80" w:rsidRDefault="003A7479" w:rsidP="005E5B80">
            <w:pPr>
              <w:rPr>
                <w:rFonts w:ascii="Arial" w:hAnsi="Arial" w:cs="Arial"/>
                <w:bCs/>
                <w:color w:val="000000"/>
              </w:rPr>
            </w:pPr>
            <w:r w:rsidRPr="003A7479">
              <w:rPr>
                <w:rFonts w:ascii="Arial" w:hAnsi="Arial" w:cs="Arial"/>
              </w:rPr>
              <w:t xml:space="preserve">Mudau Picture Framers T/A </w:t>
            </w:r>
            <w:proofErr w:type="spellStart"/>
            <w:r w:rsidRPr="003A7479">
              <w:rPr>
                <w:rFonts w:ascii="Arial" w:hAnsi="Arial" w:cs="Arial"/>
              </w:rPr>
              <w:t>FrameFun</w:t>
            </w:r>
            <w:proofErr w:type="spellEnd"/>
          </w:p>
        </w:tc>
      </w:tr>
      <w:tr w:rsidR="00BF466B" w:rsidRPr="00927A84" w14:paraId="473922AC" w14:textId="77777777" w:rsidTr="00BF466B">
        <w:trPr>
          <w:trHeight w:val="326"/>
        </w:trPr>
        <w:tc>
          <w:tcPr>
            <w:tcW w:w="9639" w:type="dxa"/>
            <w:gridSpan w:val="2"/>
            <w:vAlign w:val="bottom"/>
          </w:tcPr>
          <w:p w14:paraId="74CBDA46" w14:textId="4403ED7F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3A7479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96D3" w14:textId="77777777" w:rsidR="007B29F7" w:rsidRDefault="007B29F7" w:rsidP="00C93FE4">
      <w:pPr>
        <w:spacing w:after="0" w:line="240" w:lineRule="auto"/>
      </w:pPr>
      <w:r>
        <w:separator/>
      </w:r>
    </w:p>
  </w:endnote>
  <w:endnote w:type="continuationSeparator" w:id="0">
    <w:p w14:paraId="6235E3DD" w14:textId="77777777" w:rsidR="007B29F7" w:rsidRDefault="007B29F7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CF1D" w14:textId="77777777" w:rsidR="007B29F7" w:rsidRDefault="007B29F7" w:rsidP="00C93FE4">
      <w:pPr>
        <w:spacing w:after="0" w:line="240" w:lineRule="auto"/>
      </w:pPr>
      <w:r>
        <w:separator/>
      </w:r>
    </w:p>
  </w:footnote>
  <w:footnote w:type="continuationSeparator" w:id="0">
    <w:p w14:paraId="28F363F1" w14:textId="77777777" w:rsidR="007B29F7" w:rsidRDefault="007B29F7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27093"/>
    <w:rsid w:val="00145FD3"/>
    <w:rsid w:val="00150C68"/>
    <w:rsid w:val="00156289"/>
    <w:rsid w:val="0016433C"/>
    <w:rsid w:val="00165A47"/>
    <w:rsid w:val="001662E1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A3448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A7479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02F39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C3462"/>
    <w:rsid w:val="005D1E42"/>
    <w:rsid w:val="005D305B"/>
    <w:rsid w:val="005D3794"/>
    <w:rsid w:val="005D4B99"/>
    <w:rsid w:val="005E2AE8"/>
    <w:rsid w:val="005E5ACF"/>
    <w:rsid w:val="005E5B80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9F7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C85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C102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B7F5C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BF5CED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0781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1FE4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Agos Mofolo</dc:creator>
  <cp:lastModifiedBy>Agos Mofolo</cp:lastModifiedBy>
  <cp:revision>4</cp:revision>
  <cp:lastPrinted>2019-08-26T09:19:00Z</cp:lastPrinted>
  <dcterms:created xsi:type="dcterms:W3CDTF">2023-10-18T13:21:00Z</dcterms:created>
  <dcterms:modified xsi:type="dcterms:W3CDTF">2023-10-18T13:25:00Z</dcterms:modified>
</cp:coreProperties>
</file>